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087" w:rsidRPr="00E566E8" w:rsidRDefault="0040574D" w:rsidP="0040574D">
      <w:pPr>
        <w:jc w:val="center"/>
        <w:rPr>
          <w:b/>
          <w:sz w:val="28"/>
          <w:szCs w:val="28"/>
          <w:u w:val="single"/>
        </w:rPr>
      </w:pPr>
      <w:r w:rsidRPr="00E566E8">
        <w:rPr>
          <w:b/>
          <w:sz w:val="28"/>
          <w:szCs w:val="28"/>
          <w:u w:val="single"/>
        </w:rPr>
        <w:t>Deutsch Klasse 2e – Halbjahresplanung</w:t>
      </w:r>
      <w:r w:rsidR="00E566E8">
        <w:rPr>
          <w:b/>
          <w:sz w:val="28"/>
          <w:szCs w:val="28"/>
          <w:u w:val="single"/>
        </w:rPr>
        <w:br/>
      </w:r>
    </w:p>
    <w:p w:rsidR="002C40E0" w:rsidRDefault="002C40E0" w:rsidP="0040574D">
      <w:r>
        <w:t>Sommer- bis Herbstferien: Zebraheft beenden</w:t>
      </w:r>
      <w:r w:rsidR="00E566E8">
        <w:br/>
      </w:r>
      <w:r>
        <w:t xml:space="preserve">Herbstferien bis Februar: </w:t>
      </w:r>
      <w:proofErr w:type="spellStart"/>
      <w:r>
        <w:t>Einsterns</w:t>
      </w:r>
      <w:proofErr w:type="spellEnd"/>
      <w:r>
        <w:t xml:space="preserve"> Schwestern (leicht gemacht)</w:t>
      </w:r>
    </w:p>
    <w:p w:rsidR="00E566E8" w:rsidRPr="0040574D" w:rsidRDefault="00E566E8" w:rsidP="0040574D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55"/>
        <w:gridCol w:w="4090"/>
        <w:gridCol w:w="4117"/>
      </w:tblGrid>
      <w:tr w:rsidR="0040574D" w:rsidTr="00ED214B">
        <w:tc>
          <w:tcPr>
            <w:tcW w:w="855" w:type="dxa"/>
          </w:tcPr>
          <w:p w:rsidR="0040574D" w:rsidRPr="0040574D" w:rsidRDefault="0040574D" w:rsidP="0040574D">
            <w:pPr>
              <w:jc w:val="center"/>
              <w:rPr>
                <w:b/>
              </w:rPr>
            </w:pPr>
            <w:r w:rsidRPr="0040574D">
              <w:rPr>
                <w:b/>
              </w:rPr>
              <w:t>Woche</w:t>
            </w:r>
          </w:p>
        </w:tc>
        <w:tc>
          <w:tcPr>
            <w:tcW w:w="4090" w:type="dxa"/>
          </w:tcPr>
          <w:p w:rsidR="0040574D" w:rsidRPr="0040574D" w:rsidRDefault="0040574D" w:rsidP="0040574D">
            <w:pPr>
              <w:rPr>
                <w:b/>
              </w:rPr>
            </w:pPr>
            <w:r w:rsidRPr="0040574D">
              <w:rPr>
                <w:b/>
              </w:rPr>
              <w:t xml:space="preserve">Inhalt </w:t>
            </w:r>
          </w:p>
        </w:tc>
        <w:tc>
          <w:tcPr>
            <w:tcW w:w="4117" w:type="dxa"/>
          </w:tcPr>
          <w:p w:rsidR="0040574D" w:rsidRPr="0040574D" w:rsidRDefault="0040574D" w:rsidP="0040574D">
            <w:pPr>
              <w:rPr>
                <w:b/>
              </w:rPr>
            </w:pPr>
            <w:r w:rsidRPr="0040574D">
              <w:rPr>
                <w:b/>
              </w:rPr>
              <w:t xml:space="preserve">Anmerkungen 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</w:t>
            </w:r>
          </w:p>
        </w:tc>
        <w:tc>
          <w:tcPr>
            <w:tcW w:w="4090" w:type="dxa"/>
          </w:tcPr>
          <w:p w:rsidR="002C40E0" w:rsidRDefault="002C40E0" w:rsidP="002C40E0">
            <w:pPr>
              <w:pStyle w:val="Listenabsatz"/>
              <w:numPr>
                <w:ilvl w:val="0"/>
                <w:numId w:val="6"/>
              </w:numPr>
            </w:pPr>
            <w:r>
              <w:t xml:space="preserve">Mo: von den Ferien erzählen, ins </w:t>
            </w:r>
            <w:proofErr w:type="spellStart"/>
            <w:r>
              <w:t>grüne</w:t>
            </w:r>
            <w:proofErr w:type="spellEnd"/>
            <w:r>
              <w:t xml:space="preserve"> Heft schreiben 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6"/>
              </w:numPr>
            </w:pPr>
            <w:r>
              <w:t xml:space="preserve">Wort der Woche, Silbenkönige: lang oder kurz? </w:t>
            </w:r>
          </w:p>
          <w:p w:rsidR="002C40E0" w:rsidRDefault="002C40E0" w:rsidP="002C40E0">
            <w:pPr>
              <w:pStyle w:val="Listenabsatz"/>
            </w:pPr>
            <w:r>
              <w:t>Mit Punkt-Strich-Symbol und Hörübungen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6"/>
              </w:numPr>
            </w:pPr>
            <w:r>
              <w:t xml:space="preserve">Silbenkönig = Selbstlaut, andere Buchstaben = Mitlaut -&gt; Merkplakat erstellen 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6"/>
              </w:numPr>
            </w:pPr>
            <w:r>
              <w:t>Doppelter Mitlaut</w:t>
            </w:r>
          </w:p>
        </w:tc>
        <w:tc>
          <w:tcPr>
            <w:tcW w:w="4117" w:type="dxa"/>
          </w:tcPr>
          <w:p w:rsidR="0040574D" w:rsidRDefault="002C40E0" w:rsidP="0040574D">
            <w:r w:rsidRPr="00E566E8">
              <w:rPr>
                <w:u w:val="single"/>
              </w:rPr>
              <w:t>Lesen</w:t>
            </w:r>
            <w:r>
              <w:t xml:space="preserve">: </w:t>
            </w:r>
          </w:p>
          <w:p w:rsidR="002C40E0" w:rsidRDefault="002C40E0" w:rsidP="0040574D">
            <w:r>
              <w:t xml:space="preserve">Lese-HA </w:t>
            </w:r>
            <w:proofErr w:type="spellStart"/>
            <w:r>
              <w:t>zuende</w:t>
            </w:r>
            <w:proofErr w:type="spellEnd"/>
            <w:r>
              <w:t xml:space="preserve">, anschließend Leseraupe </w:t>
            </w:r>
          </w:p>
          <w:p w:rsidR="00922E68" w:rsidRDefault="00922E68" w:rsidP="0040574D"/>
          <w:p w:rsidR="00922E68" w:rsidRDefault="00922E68" w:rsidP="0040574D">
            <w:r w:rsidRPr="00E566E8">
              <w:rPr>
                <w:u w:val="single"/>
              </w:rPr>
              <w:t>Wort der Woche</w:t>
            </w:r>
            <w:r w:rsidR="00E566E8">
              <w:rPr>
                <w:u w:val="single"/>
              </w:rPr>
              <w:t xml:space="preserve"> (evtl. des Tages)</w:t>
            </w:r>
            <w:r w:rsidR="00E566E8" w:rsidRPr="00E566E8">
              <w:rPr>
                <w:u w:val="single"/>
              </w:rPr>
              <w:t>:</w:t>
            </w:r>
            <w:r w:rsidR="00E566E8">
              <w:br/>
              <w:t>inkl.</w:t>
            </w:r>
            <w:r>
              <w:t xml:space="preserve"> „schwierige Endungen“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2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3"/>
              </w:numPr>
            </w:pPr>
            <w:proofErr w:type="spellStart"/>
            <w:r>
              <w:t>tz</w:t>
            </w:r>
            <w:proofErr w:type="spellEnd"/>
          </w:p>
          <w:p w:rsidR="002C40E0" w:rsidRDefault="002C40E0" w:rsidP="002C40E0">
            <w:pPr>
              <w:pStyle w:val="Listenabsatz"/>
              <w:numPr>
                <w:ilvl w:val="0"/>
                <w:numId w:val="3"/>
              </w:numPr>
            </w:pPr>
            <w:proofErr w:type="spellStart"/>
            <w:r>
              <w:t>ck</w:t>
            </w:r>
            <w:proofErr w:type="spellEnd"/>
          </w:p>
        </w:tc>
        <w:tc>
          <w:tcPr>
            <w:tcW w:w="4117" w:type="dxa"/>
          </w:tcPr>
          <w:p w:rsidR="0040574D" w:rsidRDefault="00922E68" w:rsidP="0040574D">
            <w:r>
              <w:t>Zebra-</w:t>
            </w:r>
            <w:r w:rsidR="002C40E0">
              <w:t xml:space="preserve">Wiederholungsseiten als Zusatz für schnelle Kids 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3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ng</w:t>
            </w:r>
            <w:proofErr w:type="spellEnd"/>
          </w:p>
          <w:p w:rsidR="002C40E0" w:rsidRDefault="002C40E0" w:rsidP="002C40E0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pf</w:t>
            </w:r>
            <w:proofErr w:type="spellEnd"/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4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5"/>
              </w:numPr>
            </w:pPr>
            <w:r>
              <w:t>Mo: Freies Schreiben (S. 42, S. 43)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5"/>
              </w:numPr>
            </w:pPr>
            <w:r>
              <w:t>ä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5"/>
              </w:numPr>
            </w:pPr>
            <w:proofErr w:type="spellStart"/>
            <w:r>
              <w:t>äu</w:t>
            </w:r>
            <w:proofErr w:type="spellEnd"/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5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7"/>
              </w:numPr>
            </w:pPr>
            <w:r>
              <w:t>ß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7"/>
              </w:numPr>
            </w:pPr>
            <w:proofErr w:type="spellStart"/>
            <w:r>
              <w:t>qu</w:t>
            </w:r>
            <w:proofErr w:type="spellEnd"/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6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8"/>
              </w:numPr>
            </w:pPr>
            <w:r>
              <w:t>v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7</w:t>
            </w:r>
          </w:p>
        </w:tc>
        <w:tc>
          <w:tcPr>
            <w:tcW w:w="4090" w:type="dxa"/>
          </w:tcPr>
          <w:p w:rsidR="0040574D" w:rsidRDefault="002C40E0" w:rsidP="002C40E0">
            <w:pPr>
              <w:pStyle w:val="Listenabsatz"/>
              <w:numPr>
                <w:ilvl w:val="0"/>
                <w:numId w:val="9"/>
              </w:numPr>
            </w:pPr>
            <w:r>
              <w:t>x</w:t>
            </w:r>
          </w:p>
          <w:p w:rsidR="002C40E0" w:rsidRDefault="002C40E0" w:rsidP="002C40E0">
            <w:pPr>
              <w:pStyle w:val="Listenabsatz"/>
              <w:numPr>
                <w:ilvl w:val="0"/>
                <w:numId w:val="9"/>
              </w:numPr>
            </w:pPr>
            <w:r>
              <w:t>y</w:t>
            </w:r>
          </w:p>
        </w:tc>
        <w:tc>
          <w:tcPr>
            <w:tcW w:w="4117" w:type="dxa"/>
          </w:tcPr>
          <w:p w:rsidR="0040574D" w:rsidRDefault="0040574D" w:rsidP="0040574D"/>
        </w:tc>
      </w:tr>
      <w:tr w:rsidR="002C40E0" w:rsidTr="00ED214B">
        <w:tc>
          <w:tcPr>
            <w:tcW w:w="855" w:type="dxa"/>
          </w:tcPr>
          <w:p w:rsidR="002C40E0" w:rsidRDefault="002C40E0" w:rsidP="0040574D">
            <w:pPr>
              <w:jc w:val="center"/>
            </w:pPr>
          </w:p>
        </w:tc>
        <w:tc>
          <w:tcPr>
            <w:tcW w:w="4090" w:type="dxa"/>
          </w:tcPr>
          <w:p w:rsidR="00ED214B" w:rsidRDefault="00ED214B" w:rsidP="002C40E0">
            <w:pPr>
              <w:jc w:val="center"/>
              <w:rPr>
                <w:b/>
              </w:rPr>
            </w:pPr>
          </w:p>
          <w:p w:rsidR="00ED214B" w:rsidRDefault="00ED214B" w:rsidP="002C40E0">
            <w:pPr>
              <w:jc w:val="center"/>
              <w:rPr>
                <w:b/>
              </w:rPr>
            </w:pPr>
          </w:p>
          <w:p w:rsidR="002C40E0" w:rsidRPr="002C40E0" w:rsidRDefault="002C40E0" w:rsidP="002C40E0">
            <w:pPr>
              <w:jc w:val="center"/>
              <w:rPr>
                <w:b/>
              </w:rPr>
            </w:pPr>
            <w:r w:rsidRPr="002C40E0">
              <w:rPr>
                <w:b/>
              </w:rPr>
              <w:t>HERBSTFERIEN</w:t>
            </w:r>
          </w:p>
        </w:tc>
        <w:tc>
          <w:tcPr>
            <w:tcW w:w="4117" w:type="dxa"/>
          </w:tcPr>
          <w:p w:rsidR="00E566E8" w:rsidRPr="00E566E8" w:rsidRDefault="00E566E8" w:rsidP="00E566E8">
            <w:pPr>
              <w:rPr>
                <w:u w:val="single"/>
              </w:rPr>
            </w:pPr>
            <w:r w:rsidRPr="00E566E8">
              <w:rPr>
                <w:u w:val="single"/>
              </w:rPr>
              <w:t>Ab jetzt:</w:t>
            </w:r>
          </w:p>
          <w:p w:rsidR="00E566E8" w:rsidRDefault="00E566E8" w:rsidP="00E566E8">
            <w:r>
              <w:t xml:space="preserve">Wochenplan: </w:t>
            </w:r>
          </w:p>
          <w:p w:rsidR="00E566E8" w:rsidRDefault="00E566E8" w:rsidP="00E566E8">
            <w:r>
              <w:t xml:space="preserve">1 markierte </w:t>
            </w:r>
            <w:proofErr w:type="spellStart"/>
            <w:r>
              <w:t>Einsterns</w:t>
            </w:r>
            <w:proofErr w:type="spellEnd"/>
            <w:r>
              <w:t xml:space="preserve"> Schwestern-Seite</w:t>
            </w:r>
          </w:p>
          <w:p w:rsidR="00E566E8" w:rsidRDefault="00E566E8" w:rsidP="00E566E8"/>
          <w:p w:rsidR="002C40E0" w:rsidRDefault="00ED214B" w:rsidP="00ED214B">
            <w:r>
              <w:t xml:space="preserve">Freitags: </w:t>
            </w:r>
            <w:r>
              <w:br/>
              <w:t>10 Minuten Diagnosetests als Arbeitsersatz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8</w:t>
            </w:r>
          </w:p>
        </w:tc>
        <w:tc>
          <w:tcPr>
            <w:tcW w:w="4090" w:type="dxa"/>
          </w:tcPr>
          <w:p w:rsidR="0040574D" w:rsidRDefault="00922E68" w:rsidP="00922E68">
            <w:r w:rsidRPr="00ED214B">
              <w:rPr>
                <w:color w:val="70AD47" w:themeColor="accent6"/>
              </w:rPr>
              <w:t xml:space="preserve">Grüne Lernportion 1 </w:t>
            </w:r>
            <w:r>
              <w:br/>
            </w:r>
            <w:r w:rsidRPr="00922E68">
              <w:rPr>
                <w:i/>
              </w:rPr>
              <w:t>Nomen</w:t>
            </w:r>
            <w:r>
              <w:t xml:space="preserve"> </w:t>
            </w:r>
          </w:p>
          <w:p w:rsidR="00922E68" w:rsidRDefault="00922E68" w:rsidP="00ED214B"/>
        </w:tc>
        <w:tc>
          <w:tcPr>
            <w:tcW w:w="4117" w:type="dxa"/>
          </w:tcPr>
          <w:p w:rsidR="00ED214B" w:rsidRDefault="00ED214B" w:rsidP="00ED214B">
            <w:pPr>
              <w:pStyle w:val="Listenabsatz"/>
              <w:numPr>
                <w:ilvl w:val="0"/>
                <w:numId w:val="14"/>
              </w:numPr>
            </w:pPr>
            <w:r>
              <w:t>Nomen haben Artikel</w:t>
            </w:r>
          </w:p>
          <w:p w:rsidR="00922E68" w:rsidRDefault="00ED214B" w:rsidP="00ED214B">
            <w:pPr>
              <w:pStyle w:val="Listenabsatz"/>
              <w:numPr>
                <w:ilvl w:val="0"/>
                <w:numId w:val="14"/>
              </w:numPr>
            </w:pPr>
            <w:r>
              <w:t>mit farbigen Formen (Montessori: großes Dreieck)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9</w:t>
            </w:r>
          </w:p>
        </w:tc>
        <w:tc>
          <w:tcPr>
            <w:tcW w:w="4090" w:type="dxa"/>
          </w:tcPr>
          <w:p w:rsidR="0040574D" w:rsidRPr="00ED214B" w:rsidRDefault="00922E68" w:rsidP="0040574D">
            <w:pPr>
              <w:rPr>
                <w:color w:val="FF0000"/>
              </w:rPr>
            </w:pPr>
            <w:r w:rsidRPr="00ED214B">
              <w:rPr>
                <w:color w:val="FF0000"/>
              </w:rPr>
              <w:t>Rote Lernportion 1</w:t>
            </w:r>
          </w:p>
          <w:p w:rsidR="00922E68" w:rsidRPr="00922E68" w:rsidRDefault="00922E68" w:rsidP="0040574D">
            <w:pPr>
              <w:rPr>
                <w:i/>
              </w:rPr>
            </w:pPr>
            <w:r w:rsidRPr="00922E68">
              <w:rPr>
                <w:i/>
              </w:rPr>
              <w:t xml:space="preserve">Mit Silben arbeiten </w:t>
            </w:r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10</w:t>
            </w:r>
          </w:p>
        </w:tc>
        <w:tc>
          <w:tcPr>
            <w:tcW w:w="4090" w:type="dxa"/>
          </w:tcPr>
          <w:p w:rsidR="0040574D" w:rsidRPr="00ED214B" w:rsidRDefault="00922E68" w:rsidP="0040574D">
            <w:pPr>
              <w:rPr>
                <w:color w:val="FFC000"/>
              </w:rPr>
            </w:pPr>
            <w:r w:rsidRPr="00ED214B">
              <w:rPr>
                <w:color w:val="FFC000"/>
              </w:rPr>
              <w:t>Gelbe Lernportion 1</w:t>
            </w:r>
          </w:p>
          <w:p w:rsidR="00922E68" w:rsidRPr="00ED214B" w:rsidRDefault="00922E68" w:rsidP="00ED214B">
            <w:pPr>
              <w:rPr>
                <w:i/>
              </w:rPr>
            </w:pPr>
            <w:r w:rsidRPr="00922E68">
              <w:rPr>
                <w:i/>
              </w:rPr>
              <w:t xml:space="preserve">Plakate, Listen, Pläne, Tabellen </w:t>
            </w:r>
          </w:p>
        </w:tc>
        <w:tc>
          <w:tcPr>
            <w:tcW w:w="4117" w:type="dxa"/>
          </w:tcPr>
          <w:p w:rsidR="0040574D" w:rsidRDefault="00ED214B" w:rsidP="0040574D">
            <w:r>
              <w:t>exemplarisch ansprechende Inhalte auswählen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11</w:t>
            </w:r>
          </w:p>
        </w:tc>
        <w:tc>
          <w:tcPr>
            <w:tcW w:w="4090" w:type="dxa"/>
          </w:tcPr>
          <w:p w:rsidR="0040574D" w:rsidRPr="00ED214B" w:rsidRDefault="00922E68" w:rsidP="0040574D">
            <w:pPr>
              <w:rPr>
                <w:color w:val="4472C4" w:themeColor="accent1"/>
              </w:rPr>
            </w:pPr>
            <w:r w:rsidRPr="00ED214B">
              <w:rPr>
                <w:color w:val="4472C4" w:themeColor="accent1"/>
              </w:rPr>
              <w:t>Blaue Lernportion 1</w:t>
            </w:r>
          </w:p>
          <w:p w:rsidR="00922E68" w:rsidRPr="00922E68" w:rsidRDefault="00922E68" w:rsidP="0040574D">
            <w:pPr>
              <w:rPr>
                <w:i/>
              </w:rPr>
            </w:pPr>
            <w:r w:rsidRPr="00922E68">
              <w:rPr>
                <w:i/>
              </w:rPr>
              <w:t>Wörter und Texte genau lesen</w:t>
            </w:r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12</w:t>
            </w:r>
          </w:p>
        </w:tc>
        <w:tc>
          <w:tcPr>
            <w:tcW w:w="4090" w:type="dxa"/>
          </w:tcPr>
          <w:p w:rsidR="0040574D" w:rsidRPr="00ED214B" w:rsidRDefault="00ED214B" w:rsidP="0040574D">
            <w:pPr>
              <w:rPr>
                <w:color w:val="70AD47" w:themeColor="accent6"/>
              </w:rPr>
            </w:pPr>
            <w:r w:rsidRPr="00ED214B">
              <w:rPr>
                <w:color w:val="70AD47" w:themeColor="accent6"/>
              </w:rPr>
              <w:t>Grüne Lernportion 2</w:t>
            </w:r>
          </w:p>
          <w:p w:rsidR="00ED214B" w:rsidRDefault="00ED214B" w:rsidP="0040574D">
            <w:pPr>
              <w:rPr>
                <w:i/>
              </w:rPr>
            </w:pPr>
            <w:r w:rsidRPr="00ED214B">
              <w:rPr>
                <w:i/>
              </w:rPr>
              <w:t>Artikel</w:t>
            </w:r>
            <w:r>
              <w:rPr>
                <w:i/>
              </w:rPr>
              <w:t xml:space="preserve"> </w:t>
            </w:r>
          </w:p>
          <w:p w:rsidR="00ED214B" w:rsidRPr="00ED214B" w:rsidRDefault="00ED214B" w:rsidP="0040574D">
            <w:r>
              <w:t>u</w:t>
            </w:r>
            <w:r w:rsidRPr="00ED214B">
              <w:t>nd Nomen wiederholen</w:t>
            </w:r>
          </w:p>
        </w:tc>
        <w:tc>
          <w:tcPr>
            <w:tcW w:w="4117" w:type="dxa"/>
          </w:tcPr>
          <w:p w:rsidR="00ED214B" w:rsidRDefault="00ED214B" w:rsidP="0040574D">
            <w:r>
              <w:t xml:space="preserve">Symbolik: </w:t>
            </w:r>
            <w:r w:rsidRPr="00ED214B">
              <w:rPr>
                <w:color w:val="4472C4" w:themeColor="accent1"/>
              </w:rPr>
              <w:t xml:space="preserve">der </w:t>
            </w:r>
            <w:r w:rsidRPr="00ED214B">
              <w:rPr>
                <w:color w:val="FF0000"/>
              </w:rPr>
              <w:t xml:space="preserve">die </w:t>
            </w:r>
            <w:r w:rsidRPr="00ED214B">
              <w:rPr>
                <w:color w:val="00B050"/>
              </w:rPr>
              <w:t xml:space="preserve">das </w:t>
            </w:r>
            <w:r>
              <w:t>und kleines Dreieck</w:t>
            </w:r>
          </w:p>
          <w:p w:rsidR="00ED214B" w:rsidRPr="00ED214B" w:rsidRDefault="00ED214B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13</w:t>
            </w:r>
          </w:p>
        </w:tc>
        <w:tc>
          <w:tcPr>
            <w:tcW w:w="4090" w:type="dxa"/>
          </w:tcPr>
          <w:p w:rsidR="0040574D" w:rsidRDefault="00ED214B" w:rsidP="0040574D">
            <w:pPr>
              <w:rPr>
                <w:color w:val="FF0000"/>
              </w:rPr>
            </w:pPr>
            <w:r w:rsidRPr="00ED214B">
              <w:rPr>
                <w:color w:val="FF0000"/>
              </w:rPr>
              <w:t xml:space="preserve">Rote Lernportion </w:t>
            </w:r>
            <w:r>
              <w:rPr>
                <w:color w:val="FF0000"/>
              </w:rPr>
              <w:t xml:space="preserve">2 </w:t>
            </w:r>
          </w:p>
          <w:p w:rsidR="00ED214B" w:rsidRPr="000D3DD6" w:rsidRDefault="00ED214B" w:rsidP="0040574D">
            <w:pPr>
              <w:rPr>
                <w:i/>
                <w:color w:val="FF0000"/>
              </w:rPr>
            </w:pPr>
            <w:proofErr w:type="spellStart"/>
            <w:r w:rsidRPr="000D3DD6">
              <w:rPr>
                <w:i/>
              </w:rPr>
              <w:t>Diphtonge</w:t>
            </w:r>
            <w:proofErr w:type="spellEnd"/>
            <w:r w:rsidRPr="000D3DD6">
              <w:rPr>
                <w:i/>
              </w:rPr>
              <w:t xml:space="preserve"> (au, </w:t>
            </w:r>
            <w:proofErr w:type="spellStart"/>
            <w:r w:rsidRPr="000D3DD6">
              <w:rPr>
                <w:i/>
              </w:rPr>
              <w:t>eu</w:t>
            </w:r>
            <w:proofErr w:type="spellEnd"/>
            <w:r w:rsidRPr="000D3DD6">
              <w:rPr>
                <w:i/>
              </w:rPr>
              <w:t>, ei</w:t>
            </w:r>
            <w:r w:rsidR="00E566E8">
              <w:rPr>
                <w:i/>
              </w:rPr>
              <w:t xml:space="preserve">) </w:t>
            </w:r>
            <w:r w:rsidR="00E566E8">
              <w:t>+</w:t>
            </w:r>
            <w:r w:rsidR="00E566E8">
              <w:rPr>
                <w:i/>
              </w:rPr>
              <w:t xml:space="preserve"> </w:t>
            </w:r>
            <w:proofErr w:type="spellStart"/>
            <w:r w:rsidRPr="000D3DD6">
              <w:rPr>
                <w:i/>
              </w:rPr>
              <w:t>ch</w:t>
            </w:r>
            <w:proofErr w:type="spellEnd"/>
            <w:r w:rsidRPr="000D3DD6">
              <w:rPr>
                <w:i/>
              </w:rPr>
              <w:t xml:space="preserve">, </w:t>
            </w:r>
            <w:proofErr w:type="spellStart"/>
            <w:r w:rsidRPr="000D3DD6">
              <w:rPr>
                <w:i/>
              </w:rPr>
              <w:t>ng</w:t>
            </w:r>
            <w:proofErr w:type="spellEnd"/>
            <w:r w:rsidRPr="000D3DD6">
              <w:rPr>
                <w:i/>
              </w:rPr>
              <w:t>/</w:t>
            </w:r>
            <w:proofErr w:type="spellStart"/>
            <w:r w:rsidRPr="000D3DD6">
              <w:rPr>
                <w:i/>
              </w:rPr>
              <w:t>nk</w:t>
            </w:r>
            <w:proofErr w:type="spellEnd"/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lastRenderedPageBreak/>
              <w:t>14</w:t>
            </w:r>
          </w:p>
        </w:tc>
        <w:tc>
          <w:tcPr>
            <w:tcW w:w="4090" w:type="dxa"/>
          </w:tcPr>
          <w:p w:rsidR="0040574D" w:rsidRDefault="00ED214B" w:rsidP="0040574D">
            <w:pPr>
              <w:rPr>
                <w:color w:val="FFC000"/>
              </w:rPr>
            </w:pPr>
            <w:r w:rsidRPr="00ED214B">
              <w:rPr>
                <w:color w:val="FFC000"/>
              </w:rPr>
              <w:t xml:space="preserve">Gelbe Lernportion </w:t>
            </w:r>
            <w:r>
              <w:rPr>
                <w:color w:val="FFC000"/>
              </w:rPr>
              <w:t>2</w:t>
            </w:r>
          </w:p>
          <w:p w:rsidR="000D3DD6" w:rsidRDefault="00ED214B" w:rsidP="0040574D">
            <w:pPr>
              <w:rPr>
                <w:i/>
              </w:rPr>
            </w:pPr>
            <w:r w:rsidRPr="000D3DD6">
              <w:rPr>
                <w:i/>
              </w:rPr>
              <w:t xml:space="preserve">Beschreibungen vorbereiten und erstellen </w:t>
            </w:r>
          </w:p>
          <w:p w:rsidR="000D3DD6" w:rsidRPr="000D3DD6" w:rsidRDefault="000D3DD6" w:rsidP="0040574D">
            <w:pPr>
              <w:rPr>
                <w:i/>
              </w:rPr>
            </w:pPr>
          </w:p>
        </w:tc>
        <w:tc>
          <w:tcPr>
            <w:tcW w:w="4117" w:type="dxa"/>
          </w:tcPr>
          <w:p w:rsidR="0040574D" w:rsidRDefault="00ED214B" w:rsidP="0040574D">
            <w:r>
              <w:t xml:space="preserve">Freier gestalten: Detektivgeschichten, Personen beschreiben und finden 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15</w:t>
            </w:r>
          </w:p>
        </w:tc>
        <w:tc>
          <w:tcPr>
            <w:tcW w:w="4090" w:type="dxa"/>
          </w:tcPr>
          <w:p w:rsidR="00ED214B" w:rsidRPr="00ED214B" w:rsidRDefault="00ED214B" w:rsidP="00ED214B">
            <w:pPr>
              <w:rPr>
                <w:color w:val="4472C4" w:themeColor="accent1"/>
              </w:rPr>
            </w:pPr>
            <w:r w:rsidRPr="00ED214B">
              <w:rPr>
                <w:color w:val="4472C4" w:themeColor="accent1"/>
              </w:rPr>
              <w:t xml:space="preserve">Blaue Lernportion </w:t>
            </w:r>
            <w:r w:rsidRPr="00ED214B">
              <w:rPr>
                <w:b/>
                <w:color w:val="4472C4" w:themeColor="accent1"/>
              </w:rPr>
              <w:t>3</w:t>
            </w:r>
            <w:r>
              <w:rPr>
                <w:b/>
                <w:color w:val="4472C4" w:themeColor="accent1"/>
              </w:rPr>
              <w:t>!</w:t>
            </w:r>
          </w:p>
          <w:p w:rsidR="0040574D" w:rsidRPr="000D3DD6" w:rsidRDefault="000D3DD6" w:rsidP="0040574D">
            <w:pPr>
              <w:rPr>
                <w:i/>
              </w:rPr>
            </w:pPr>
            <w:r w:rsidRPr="000D3DD6">
              <w:rPr>
                <w:i/>
              </w:rPr>
              <w:t>Unterschiedliche Textformate mit Weihnachtsthemen (Geschichte, Gedicht, Bericht, Bildgeschichte/Comic,</w:t>
            </w:r>
            <w:r>
              <w:rPr>
                <w:i/>
              </w:rPr>
              <w:t xml:space="preserve"> </w:t>
            </w:r>
            <w:r w:rsidRPr="000D3DD6">
              <w:rPr>
                <w:i/>
              </w:rPr>
              <w:t>…)</w:t>
            </w:r>
          </w:p>
        </w:tc>
        <w:tc>
          <w:tcPr>
            <w:tcW w:w="4117" w:type="dxa"/>
          </w:tcPr>
          <w:p w:rsidR="0040574D" w:rsidRDefault="00ED214B" w:rsidP="00ED214B">
            <w:r>
              <w:t>Zweite Lernportion auslassen</w:t>
            </w:r>
          </w:p>
        </w:tc>
      </w:tr>
      <w:tr w:rsidR="00ED214B" w:rsidTr="00ED214B">
        <w:tc>
          <w:tcPr>
            <w:tcW w:w="855" w:type="dxa"/>
          </w:tcPr>
          <w:p w:rsidR="00ED214B" w:rsidRDefault="00ED214B" w:rsidP="0040574D">
            <w:pPr>
              <w:jc w:val="center"/>
            </w:pPr>
          </w:p>
        </w:tc>
        <w:tc>
          <w:tcPr>
            <w:tcW w:w="4090" w:type="dxa"/>
          </w:tcPr>
          <w:p w:rsidR="000D3DD6" w:rsidRDefault="000D3DD6" w:rsidP="000D3DD6">
            <w:pPr>
              <w:jc w:val="center"/>
              <w:rPr>
                <w:b/>
              </w:rPr>
            </w:pPr>
          </w:p>
          <w:p w:rsidR="00ED214B" w:rsidRDefault="000D3DD6" w:rsidP="000D3DD6">
            <w:pPr>
              <w:jc w:val="center"/>
              <w:rPr>
                <w:b/>
              </w:rPr>
            </w:pPr>
            <w:r w:rsidRPr="000D3DD6">
              <w:rPr>
                <w:b/>
              </w:rPr>
              <w:t>W</w:t>
            </w:r>
            <w:r>
              <w:rPr>
                <w:b/>
              </w:rPr>
              <w:t>EIHNACHTEN</w:t>
            </w:r>
          </w:p>
          <w:p w:rsidR="000D3DD6" w:rsidRPr="000D3DD6" w:rsidRDefault="000D3DD6" w:rsidP="000D3DD6">
            <w:pPr>
              <w:jc w:val="center"/>
              <w:rPr>
                <w:b/>
                <w:color w:val="4472C4" w:themeColor="accent1"/>
              </w:rPr>
            </w:pPr>
          </w:p>
        </w:tc>
        <w:tc>
          <w:tcPr>
            <w:tcW w:w="4117" w:type="dxa"/>
          </w:tcPr>
          <w:p w:rsidR="00ED214B" w:rsidRDefault="00ED214B" w:rsidP="000D3DD6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16</w:t>
            </w:r>
          </w:p>
        </w:tc>
        <w:tc>
          <w:tcPr>
            <w:tcW w:w="4090" w:type="dxa"/>
          </w:tcPr>
          <w:p w:rsidR="000D3DD6" w:rsidRDefault="000D3DD6" w:rsidP="000D3DD6">
            <w:pPr>
              <w:rPr>
                <w:color w:val="70AD47" w:themeColor="accent6"/>
              </w:rPr>
            </w:pPr>
            <w:r w:rsidRPr="00ED214B">
              <w:rPr>
                <w:color w:val="70AD47" w:themeColor="accent6"/>
              </w:rPr>
              <w:t xml:space="preserve">Grüne Lernportion </w:t>
            </w:r>
            <w:r>
              <w:rPr>
                <w:color w:val="70AD47" w:themeColor="accent6"/>
              </w:rPr>
              <w:t>3</w:t>
            </w:r>
          </w:p>
          <w:p w:rsidR="0040574D" w:rsidRPr="000D3DD6" w:rsidRDefault="000D3DD6" w:rsidP="0040574D">
            <w:pPr>
              <w:rPr>
                <w:i/>
              </w:rPr>
            </w:pPr>
            <w:r>
              <w:rPr>
                <w:i/>
              </w:rPr>
              <w:t>Einzahl - Mehrzahl</w:t>
            </w:r>
          </w:p>
        </w:tc>
        <w:tc>
          <w:tcPr>
            <w:tcW w:w="4117" w:type="dxa"/>
          </w:tcPr>
          <w:p w:rsidR="0040574D" w:rsidRDefault="000D3DD6" w:rsidP="0040574D">
            <w:r>
              <w:t xml:space="preserve">Endungen </w:t>
            </w:r>
            <w:r>
              <w:br/>
              <w:t>-e</w:t>
            </w:r>
          </w:p>
          <w:p w:rsidR="000D3DD6" w:rsidRDefault="000D3DD6" w:rsidP="0040574D">
            <w:r>
              <w:t>-en</w:t>
            </w:r>
          </w:p>
          <w:p w:rsidR="000D3DD6" w:rsidRDefault="000D3DD6" w:rsidP="0040574D">
            <w:r>
              <w:t>-er</w:t>
            </w:r>
          </w:p>
          <w:p w:rsidR="000D3DD6" w:rsidRDefault="000D3DD6" w:rsidP="0040574D">
            <w:r>
              <w:t>-n</w:t>
            </w:r>
          </w:p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17</w:t>
            </w:r>
          </w:p>
        </w:tc>
        <w:tc>
          <w:tcPr>
            <w:tcW w:w="4090" w:type="dxa"/>
          </w:tcPr>
          <w:p w:rsidR="0040574D" w:rsidRDefault="000D3DD6" w:rsidP="0040574D">
            <w:pPr>
              <w:rPr>
                <w:color w:val="FF0000"/>
              </w:rPr>
            </w:pPr>
            <w:r w:rsidRPr="00ED214B">
              <w:rPr>
                <w:color w:val="FF0000"/>
              </w:rPr>
              <w:t xml:space="preserve">Rote Lernportion </w:t>
            </w:r>
            <w:r>
              <w:rPr>
                <w:color w:val="FF0000"/>
              </w:rPr>
              <w:t xml:space="preserve">3 </w:t>
            </w:r>
          </w:p>
          <w:p w:rsidR="000D3DD6" w:rsidRPr="000D3DD6" w:rsidRDefault="000D3DD6" w:rsidP="0040574D">
            <w:pPr>
              <w:rPr>
                <w:i/>
              </w:rPr>
            </w:pPr>
            <w:r>
              <w:rPr>
                <w:i/>
              </w:rPr>
              <w:t>Besondere Laute (</w:t>
            </w:r>
            <w:proofErr w:type="spellStart"/>
            <w:r>
              <w:rPr>
                <w:i/>
              </w:rPr>
              <w:t>qu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sp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st</w:t>
            </w:r>
            <w:proofErr w:type="spellEnd"/>
            <w:r>
              <w:rPr>
                <w:i/>
              </w:rPr>
              <w:t xml:space="preserve">, x, v) </w:t>
            </w:r>
          </w:p>
        </w:tc>
        <w:tc>
          <w:tcPr>
            <w:tcW w:w="4117" w:type="dxa"/>
          </w:tcPr>
          <w:p w:rsidR="0040574D" w:rsidRDefault="0040574D" w:rsidP="0040574D"/>
        </w:tc>
      </w:tr>
      <w:tr w:rsidR="0040574D" w:rsidTr="00ED214B">
        <w:tc>
          <w:tcPr>
            <w:tcW w:w="855" w:type="dxa"/>
          </w:tcPr>
          <w:p w:rsidR="0040574D" w:rsidRDefault="0040574D" w:rsidP="0040574D">
            <w:pPr>
              <w:jc w:val="center"/>
            </w:pPr>
            <w:r>
              <w:t>18</w:t>
            </w:r>
          </w:p>
        </w:tc>
        <w:tc>
          <w:tcPr>
            <w:tcW w:w="4090" w:type="dxa"/>
          </w:tcPr>
          <w:p w:rsidR="000D3DD6" w:rsidRDefault="000D3DD6" w:rsidP="000D3DD6">
            <w:pPr>
              <w:rPr>
                <w:color w:val="FFC000"/>
              </w:rPr>
            </w:pPr>
            <w:r w:rsidRPr="00ED214B">
              <w:rPr>
                <w:color w:val="FFC000"/>
              </w:rPr>
              <w:t xml:space="preserve">Gelbe Lernportion </w:t>
            </w:r>
            <w:r w:rsidR="00B01A9C">
              <w:rPr>
                <w:color w:val="FFC000"/>
              </w:rPr>
              <w:t>3</w:t>
            </w:r>
          </w:p>
          <w:p w:rsidR="0040574D" w:rsidRPr="000D3DD6" w:rsidRDefault="000D3DD6" w:rsidP="0040574D">
            <w:pPr>
              <w:rPr>
                <w:i/>
              </w:rPr>
            </w:pPr>
            <w:r>
              <w:rPr>
                <w:i/>
              </w:rPr>
              <w:t xml:space="preserve">Steckbrief </w:t>
            </w:r>
          </w:p>
        </w:tc>
        <w:tc>
          <w:tcPr>
            <w:tcW w:w="4117" w:type="dxa"/>
          </w:tcPr>
          <w:p w:rsidR="0040574D" w:rsidRDefault="000D3DD6" w:rsidP="0040574D">
            <w:r>
              <w:t xml:space="preserve">Reduzieren auf (eigene) Person und Tier </w:t>
            </w:r>
          </w:p>
        </w:tc>
      </w:tr>
    </w:tbl>
    <w:p w:rsidR="0040574D" w:rsidRDefault="0040574D" w:rsidP="0040574D"/>
    <w:p w:rsidR="0040574D" w:rsidRDefault="00201FDE" w:rsidP="0040574D">
      <w:r>
        <w:t>Hinweis: Bis zum Schuljahresende sind es insgesamt 36 Lernportionen, die wir auf 31 Schulwochen verteilen (bzw. ausgewählte Lernportionen au</w:t>
      </w:r>
      <w:bookmarkStart w:id="0" w:name="_GoBack"/>
      <w:bookmarkEnd w:id="0"/>
      <w:r>
        <w:t xml:space="preserve">slassen). </w:t>
      </w:r>
    </w:p>
    <w:p w:rsidR="00201FDE" w:rsidRDefault="00201FDE" w:rsidP="0040574D"/>
    <w:p w:rsidR="00201FDE" w:rsidRDefault="00201FDE" w:rsidP="0040574D"/>
    <w:p w:rsidR="0040574D" w:rsidRDefault="0040574D" w:rsidP="0040574D">
      <w:r w:rsidRPr="0040574D">
        <w:rPr>
          <w:u w:val="single"/>
        </w:rPr>
        <w:t>Wort der Woche</w:t>
      </w:r>
      <w:r>
        <w:rPr>
          <w:u w:val="single"/>
        </w:rPr>
        <w:t>/des Tages</w:t>
      </w:r>
      <w:r w:rsidRPr="0040574D">
        <w:rPr>
          <w:u w:val="single"/>
        </w:rPr>
        <w:t>:</w:t>
      </w:r>
      <w:r>
        <w:t xml:space="preserve"> </w:t>
      </w:r>
      <w:r w:rsidR="00E566E8">
        <w:br/>
      </w:r>
      <w:r>
        <w:br/>
        <w:t xml:space="preserve">- Silben schwingen </w:t>
      </w:r>
      <w:r>
        <w:br/>
        <w:t>- Silbenkönige bestimmen -&gt; lang oder kurz?</w:t>
      </w:r>
      <w:r>
        <w:br/>
        <w:t xml:space="preserve">- Anlaut bestimmen </w:t>
      </w:r>
      <w:r>
        <w:br/>
        <w:t xml:space="preserve">- restlichen Laute ergänzen </w:t>
      </w:r>
      <w:r>
        <w:br/>
        <w:t>- schwierige Endung (-e, -en, -</w:t>
      </w:r>
      <w:proofErr w:type="spellStart"/>
      <w:r>
        <w:t>el</w:t>
      </w:r>
      <w:proofErr w:type="spellEnd"/>
      <w:r>
        <w:t xml:space="preserve">, - er) als Stolperfalle </w:t>
      </w:r>
      <w:r>
        <w:br/>
        <w:t>- Artikel bestimmen</w:t>
      </w:r>
    </w:p>
    <w:p w:rsidR="002C40E0" w:rsidRDefault="002C40E0" w:rsidP="0040574D"/>
    <w:p w:rsidR="002C40E0" w:rsidRDefault="002C40E0" w:rsidP="0040574D">
      <w:r w:rsidRPr="00922E68">
        <w:rPr>
          <w:u w:val="single"/>
        </w:rPr>
        <w:t>Lesen</w:t>
      </w:r>
      <w:r>
        <w:t xml:space="preserve">: </w:t>
      </w:r>
    </w:p>
    <w:p w:rsidR="00922E68" w:rsidRDefault="00922E68" w:rsidP="00922E68">
      <w:pPr>
        <w:pStyle w:val="Listenabsatz"/>
        <w:numPr>
          <w:ilvl w:val="0"/>
          <w:numId w:val="11"/>
        </w:numPr>
      </w:pPr>
      <w:r>
        <w:t xml:space="preserve">zu Hause: </w:t>
      </w:r>
      <w:r>
        <w:br/>
        <w:t xml:space="preserve">Lese-HA </w:t>
      </w:r>
      <w:proofErr w:type="spellStart"/>
      <w:r>
        <w:t>zuende</w:t>
      </w:r>
      <w:proofErr w:type="spellEnd"/>
      <w:r>
        <w:t xml:space="preserve">, </w:t>
      </w:r>
      <w:r>
        <w:br/>
        <w:t xml:space="preserve">dann Lese-Raupe: </w:t>
      </w:r>
      <w:proofErr w:type="spellStart"/>
      <w:r>
        <w:t>Leseheft</w:t>
      </w:r>
      <w:proofErr w:type="spellEnd"/>
      <w:r>
        <w:t xml:space="preserve"> mit Texten erstellen, </w:t>
      </w:r>
      <w:proofErr w:type="spellStart"/>
      <w:r>
        <w:t>Lesepass</w:t>
      </w:r>
      <w:proofErr w:type="spellEnd"/>
      <w:r>
        <w:t xml:space="preserve"> unterschreiben lassen, bei vollem </w:t>
      </w:r>
      <w:proofErr w:type="spellStart"/>
      <w:r>
        <w:t>Lesepass</w:t>
      </w:r>
      <w:proofErr w:type="spellEnd"/>
      <w:r>
        <w:t xml:space="preserve"> eine Perle für die Leseraupe </w:t>
      </w:r>
      <w:r>
        <w:br/>
      </w:r>
    </w:p>
    <w:p w:rsidR="00922E68" w:rsidRPr="0040574D" w:rsidRDefault="00922E68" w:rsidP="00922E68">
      <w:pPr>
        <w:pStyle w:val="Listenabsatz"/>
        <w:numPr>
          <w:ilvl w:val="0"/>
          <w:numId w:val="11"/>
        </w:numPr>
      </w:pPr>
      <w:r>
        <w:t xml:space="preserve">Im Unterricht: </w:t>
      </w:r>
      <w:r>
        <w:br/>
        <w:t xml:space="preserve">Klasse in starke und schwache Leser*innen teilen: 20 Minuten Lesezeit (Sätze und Texte betont vorlesen/Wörter silbenweise erlesen) </w:t>
      </w:r>
    </w:p>
    <w:sectPr w:rsidR="00922E68" w:rsidRPr="0040574D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87CC4"/>
    <w:multiLevelType w:val="hybridMultilevel"/>
    <w:tmpl w:val="C5B2D16C"/>
    <w:lvl w:ilvl="0" w:tplc="D28033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62A81"/>
    <w:multiLevelType w:val="hybridMultilevel"/>
    <w:tmpl w:val="ECECD7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B11F2"/>
    <w:multiLevelType w:val="hybridMultilevel"/>
    <w:tmpl w:val="EA823D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E6470"/>
    <w:multiLevelType w:val="hybridMultilevel"/>
    <w:tmpl w:val="486827E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3405E"/>
    <w:multiLevelType w:val="hybridMultilevel"/>
    <w:tmpl w:val="FE769ABE"/>
    <w:lvl w:ilvl="0" w:tplc="5D54F8B0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0B1F87"/>
    <w:multiLevelType w:val="hybridMultilevel"/>
    <w:tmpl w:val="77CA150E"/>
    <w:lvl w:ilvl="0" w:tplc="23A494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9B7306"/>
    <w:multiLevelType w:val="hybridMultilevel"/>
    <w:tmpl w:val="99FE335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D449D"/>
    <w:multiLevelType w:val="hybridMultilevel"/>
    <w:tmpl w:val="C2A4B400"/>
    <w:lvl w:ilvl="0" w:tplc="E454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45A1C"/>
    <w:multiLevelType w:val="hybridMultilevel"/>
    <w:tmpl w:val="458EF0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670B3"/>
    <w:multiLevelType w:val="hybridMultilevel"/>
    <w:tmpl w:val="6688ED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54804"/>
    <w:multiLevelType w:val="hybridMultilevel"/>
    <w:tmpl w:val="E7C2B0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34683"/>
    <w:multiLevelType w:val="hybridMultilevel"/>
    <w:tmpl w:val="089EF3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C157DD"/>
    <w:multiLevelType w:val="hybridMultilevel"/>
    <w:tmpl w:val="96E67D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D3320"/>
    <w:multiLevelType w:val="hybridMultilevel"/>
    <w:tmpl w:val="3C5866A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2"/>
  </w:num>
  <w:num w:numId="5">
    <w:abstractNumId w:val="9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12"/>
  </w:num>
  <w:num w:numId="12">
    <w:abstractNumId w:val="8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74D"/>
    <w:rsid w:val="000D3DD6"/>
    <w:rsid w:val="00201FDE"/>
    <w:rsid w:val="002C40E0"/>
    <w:rsid w:val="0040574D"/>
    <w:rsid w:val="00922E68"/>
    <w:rsid w:val="009561E2"/>
    <w:rsid w:val="00B01A9C"/>
    <w:rsid w:val="00CC6087"/>
    <w:rsid w:val="00E566E8"/>
    <w:rsid w:val="00ED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3085F"/>
  <w15:chartTrackingRefBased/>
  <w15:docId w15:val="{9A572083-F47C-4EC6-A86B-F0C6BD36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05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C4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Schwieder</dc:creator>
  <cp:keywords/>
  <dc:description/>
  <cp:lastModifiedBy>user</cp:lastModifiedBy>
  <cp:revision>4</cp:revision>
  <dcterms:created xsi:type="dcterms:W3CDTF">2023-08-04T12:16:00Z</dcterms:created>
  <dcterms:modified xsi:type="dcterms:W3CDTF">2023-08-04T12:25:00Z</dcterms:modified>
</cp:coreProperties>
</file>