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84266" w14:textId="13BF5FC3" w:rsidR="002637D5" w:rsidRPr="00685795" w:rsidRDefault="002637D5" w:rsidP="001001A2">
      <w:pPr>
        <w:rPr>
          <w:b/>
          <w:sz w:val="32"/>
          <w:lang w:val="de-DE"/>
        </w:rPr>
      </w:pPr>
      <w:r w:rsidRPr="00685795">
        <w:rPr>
          <w:b/>
          <w:sz w:val="32"/>
          <w:lang w:val="de-DE"/>
        </w:rPr>
        <w:t>Addition und Subtraktion im ZR bis 20 verstehen</w:t>
      </w:r>
    </w:p>
    <w:p w14:paraId="15204DDD" w14:textId="2B2149BE" w:rsidR="00F2086C" w:rsidRPr="005574ED" w:rsidRDefault="00F2086C" w:rsidP="00F2086C">
      <w:pPr>
        <w:ind w:left="360"/>
        <w:rPr>
          <w:color w:val="00B050"/>
          <w:lang w:val="de-DE"/>
        </w:rPr>
      </w:pPr>
      <w:r w:rsidRPr="005574ED">
        <w:rPr>
          <w:color w:val="00B050"/>
          <w:lang w:val="de-DE"/>
        </w:rPr>
        <w:t>Grundlagen</w:t>
      </w:r>
      <w:r w:rsidR="00685795">
        <w:rPr>
          <w:color w:val="00B050"/>
          <w:lang w:val="de-DE"/>
        </w:rPr>
        <w:t xml:space="preserve"> abfragen vorab?</w:t>
      </w:r>
    </w:p>
    <w:tbl>
      <w:tblPr>
        <w:tblStyle w:val="Tabellenraster"/>
        <w:tblW w:w="6319" w:type="dxa"/>
        <w:tblInd w:w="-5" w:type="dxa"/>
        <w:tblLook w:val="04A0" w:firstRow="1" w:lastRow="0" w:firstColumn="1" w:lastColumn="0" w:noHBand="0" w:noVBand="1"/>
      </w:tblPr>
      <w:tblGrid>
        <w:gridCol w:w="4858"/>
        <w:gridCol w:w="487"/>
        <w:gridCol w:w="487"/>
        <w:gridCol w:w="487"/>
      </w:tblGrid>
      <w:tr w:rsidR="005574ED" w:rsidRPr="005574ED" w14:paraId="516BC409" w14:textId="77777777" w:rsidTr="006C2A1E">
        <w:tc>
          <w:tcPr>
            <w:tcW w:w="4858" w:type="dxa"/>
          </w:tcPr>
          <w:p w14:paraId="1357E391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  <w:r w:rsidRPr="005574ED">
              <w:rPr>
                <w:color w:val="00B050"/>
                <w:lang w:val="de-DE"/>
              </w:rPr>
              <w:t>Ich kann/kenne..</w:t>
            </w:r>
          </w:p>
        </w:tc>
        <w:tc>
          <w:tcPr>
            <w:tcW w:w="487" w:type="dxa"/>
          </w:tcPr>
          <w:p w14:paraId="2DC1E1B5" w14:textId="77777777" w:rsidR="00F2086C" w:rsidRPr="005574ED" w:rsidRDefault="00F2086C" w:rsidP="006C2A1E">
            <w:pPr>
              <w:rPr>
                <w:color w:val="00B050"/>
                <w:sz w:val="24"/>
                <w:szCs w:val="24"/>
                <w:lang w:val="de-DE"/>
              </w:rPr>
            </w:pPr>
          </w:p>
        </w:tc>
        <w:tc>
          <w:tcPr>
            <w:tcW w:w="487" w:type="dxa"/>
          </w:tcPr>
          <w:p w14:paraId="01FCA0CB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53B13C86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</w:p>
        </w:tc>
      </w:tr>
      <w:tr w:rsidR="005574ED" w:rsidRPr="005574ED" w14:paraId="1725146D" w14:textId="77777777" w:rsidTr="00065661">
        <w:tc>
          <w:tcPr>
            <w:tcW w:w="4858" w:type="dxa"/>
            <w:shd w:val="clear" w:color="auto" w:fill="D9D9D9" w:themeFill="background1" w:themeFillShade="D9"/>
          </w:tcPr>
          <w:p w14:paraId="0CD6DF77" w14:textId="406B3A52" w:rsidR="009B069B" w:rsidRPr="005574ED" w:rsidRDefault="00065661" w:rsidP="006C2A1E">
            <w:pPr>
              <w:rPr>
                <w:color w:val="00B050"/>
                <w:lang w:val="de-DE"/>
              </w:rPr>
            </w:pPr>
            <w:r w:rsidRPr="005574ED">
              <w:rPr>
                <w:color w:val="00B050"/>
                <w:lang w:val="de-DE"/>
              </w:rPr>
              <w:t>… die Begriffe Addition und Subtraktion der richtigen Rechenoperation zuordnen.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2A478E08" w14:textId="77777777" w:rsidR="009B069B" w:rsidRPr="005574ED" w:rsidRDefault="009B069B" w:rsidP="006C2A1E">
            <w:pPr>
              <w:rPr>
                <w:color w:val="00B050"/>
                <w:sz w:val="24"/>
                <w:szCs w:val="24"/>
                <w:lang w:val="de-DE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16208C6B" w14:textId="77777777" w:rsidR="009B069B" w:rsidRPr="005574ED" w:rsidRDefault="009B069B" w:rsidP="006C2A1E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9B7B198" w14:textId="77777777" w:rsidR="009B069B" w:rsidRPr="005574ED" w:rsidRDefault="009B069B" w:rsidP="006C2A1E">
            <w:pPr>
              <w:rPr>
                <w:color w:val="00B050"/>
                <w:lang w:val="de-DE"/>
              </w:rPr>
            </w:pPr>
          </w:p>
        </w:tc>
      </w:tr>
      <w:tr w:rsidR="005574ED" w:rsidRPr="005574ED" w14:paraId="4414C59C" w14:textId="77777777" w:rsidTr="006C2A1E">
        <w:tc>
          <w:tcPr>
            <w:tcW w:w="4858" w:type="dxa"/>
          </w:tcPr>
          <w:p w14:paraId="2E4C7891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  <w:r w:rsidRPr="005574ED">
              <w:rPr>
                <w:color w:val="00B050"/>
                <w:lang w:val="de-DE"/>
              </w:rPr>
              <w:t>… die Additionsaufgaben im ZR bis 10 sicher.</w:t>
            </w:r>
          </w:p>
        </w:tc>
        <w:tc>
          <w:tcPr>
            <w:tcW w:w="487" w:type="dxa"/>
          </w:tcPr>
          <w:p w14:paraId="46BA30B6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6FEB8E61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3AC21E64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</w:p>
        </w:tc>
      </w:tr>
      <w:tr w:rsidR="005574ED" w:rsidRPr="005574ED" w14:paraId="7F9314E9" w14:textId="77777777" w:rsidTr="006C2A1E">
        <w:tc>
          <w:tcPr>
            <w:tcW w:w="4858" w:type="dxa"/>
          </w:tcPr>
          <w:p w14:paraId="6BEDBEFF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  <w:r w:rsidRPr="005574ED">
              <w:rPr>
                <w:color w:val="00B050"/>
                <w:lang w:val="de-DE"/>
              </w:rPr>
              <w:t>… die Subtraktionsaufgaben im ZR bis 10 sicher.</w:t>
            </w:r>
          </w:p>
        </w:tc>
        <w:tc>
          <w:tcPr>
            <w:tcW w:w="487" w:type="dxa"/>
          </w:tcPr>
          <w:p w14:paraId="1AC527DD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1896FA11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73041B2A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</w:p>
        </w:tc>
      </w:tr>
      <w:tr w:rsidR="005574ED" w:rsidRPr="005574ED" w14:paraId="0E8BECBF" w14:textId="77777777" w:rsidTr="006C2A1E">
        <w:tc>
          <w:tcPr>
            <w:tcW w:w="4858" w:type="dxa"/>
          </w:tcPr>
          <w:p w14:paraId="48963C2F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  <w:r w:rsidRPr="005574ED">
              <w:rPr>
                <w:color w:val="00B050"/>
                <w:lang w:val="de-DE"/>
              </w:rPr>
              <w:t>… die Zahlen bis 20.</w:t>
            </w:r>
          </w:p>
        </w:tc>
        <w:tc>
          <w:tcPr>
            <w:tcW w:w="487" w:type="dxa"/>
          </w:tcPr>
          <w:p w14:paraId="468FB58F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12350AAA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17E6DBD3" w14:textId="77777777" w:rsidR="00F2086C" w:rsidRPr="005574ED" w:rsidRDefault="00F2086C" w:rsidP="006C2A1E">
            <w:pPr>
              <w:rPr>
                <w:color w:val="00B050"/>
                <w:lang w:val="de-DE"/>
              </w:rPr>
            </w:pPr>
          </w:p>
        </w:tc>
      </w:tr>
      <w:tr w:rsidR="00F2086C" w:rsidRPr="005574ED" w14:paraId="5E5154D4" w14:textId="77777777" w:rsidTr="006C2A1E">
        <w:tc>
          <w:tcPr>
            <w:tcW w:w="4858" w:type="dxa"/>
          </w:tcPr>
          <w:p w14:paraId="49881F0E" w14:textId="107AD77B" w:rsidR="00F2086C" w:rsidRPr="005574ED" w:rsidRDefault="00F2086C" w:rsidP="00F2086C">
            <w:pPr>
              <w:rPr>
                <w:color w:val="00B050"/>
                <w:lang w:val="de-DE"/>
              </w:rPr>
            </w:pPr>
            <w:r w:rsidRPr="005574ED">
              <w:rPr>
                <w:color w:val="00B050"/>
                <w:lang w:val="de-DE"/>
              </w:rPr>
              <w:t>… die Zahlen im ZR bis 10 sicher zerlegen.</w:t>
            </w:r>
          </w:p>
        </w:tc>
        <w:tc>
          <w:tcPr>
            <w:tcW w:w="487" w:type="dxa"/>
          </w:tcPr>
          <w:p w14:paraId="061C3AC8" w14:textId="77777777" w:rsidR="00F2086C" w:rsidRPr="005574ED" w:rsidRDefault="00F2086C" w:rsidP="00F2086C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0407B66B" w14:textId="77777777" w:rsidR="00F2086C" w:rsidRPr="005574ED" w:rsidRDefault="00F2086C" w:rsidP="00F2086C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36EDDD58" w14:textId="77777777" w:rsidR="00F2086C" w:rsidRPr="005574ED" w:rsidRDefault="00F2086C" w:rsidP="00F2086C">
            <w:pPr>
              <w:rPr>
                <w:color w:val="00B050"/>
                <w:lang w:val="de-DE"/>
              </w:rPr>
            </w:pPr>
          </w:p>
        </w:tc>
      </w:tr>
      <w:tr w:rsidR="00F2086C" w:rsidRPr="005574ED" w14:paraId="3BB165CD" w14:textId="77777777" w:rsidTr="006C2A1E">
        <w:tc>
          <w:tcPr>
            <w:tcW w:w="4858" w:type="dxa"/>
          </w:tcPr>
          <w:p w14:paraId="0258D9AC" w14:textId="53A946D3" w:rsidR="00F2086C" w:rsidRPr="005574ED" w:rsidRDefault="00F2086C" w:rsidP="00F2086C">
            <w:pPr>
              <w:rPr>
                <w:color w:val="00B050"/>
                <w:lang w:val="de-DE"/>
              </w:rPr>
            </w:pPr>
            <w:r w:rsidRPr="005574ED">
              <w:rPr>
                <w:color w:val="00B050"/>
                <w:lang w:val="de-DE"/>
              </w:rPr>
              <w:t>… sicher bis zur 10 ergänzen.</w:t>
            </w:r>
          </w:p>
        </w:tc>
        <w:tc>
          <w:tcPr>
            <w:tcW w:w="487" w:type="dxa"/>
          </w:tcPr>
          <w:p w14:paraId="25A35196" w14:textId="77777777" w:rsidR="00F2086C" w:rsidRPr="005574ED" w:rsidRDefault="00F2086C" w:rsidP="00F2086C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057DA085" w14:textId="77777777" w:rsidR="00F2086C" w:rsidRPr="005574ED" w:rsidRDefault="00F2086C" w:rsidP="00F2086C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3F83BB33" w14:textId="77777777" w:rsidR="00F2086C" w:rsidRPr="005574ED" w:rsidRDefault="00F2086C" w:rsidP="00F2086C">
            <w:pPr>
              <w:rPr>
                <w:color w:val="00B050"/>
                <w:lang w:val="de-DE"/>
              </w:rPr>
            </w:pPr>
          </w:p>
        </w:tc>
      </w:tr>
      <w:tr w:rsidR="00687EA7" w:rsidRPr="005574ED" w14:paraId="4E0EAC87" w14:textId="77777777" w:rsidTr="006C2A1E">
        <w:tc>
          <w:tcPr>
            <w:tcW w:w="4858" w:type="dxa"/>
          </w:tcPr>
          <w:p w14:paraId="60D82D32" w14:textId="0C8B3E85" w:rsidR="00687EA7" w:rsidRPr="005574ED" w:rsidRDefault="00687EA7" w:rsidP="00F2086C">
            <w:pPr>
              <w:rPr>
                <w:color w:val="00B050"/>
                <w:lang w:val="de-DE"/>
              </w:rPr>
            </w:pPr>
            <w:r>
              <w:rPr>
                <w:color w:val="00B050"/>
                <w:lang w:val="de-DE"/>
              </w:rPr>
              <w:t xml:space="preserve">… die Verdopplungs- und </w:t>
            </w:r>
            <w:r w:rsidR="006C6B28">
              <w:rPr>
                <w:color w:val="00B050"/>
                <w:lang w:val="de-DE"/>
              </w:rPr>
              <w:t>Halbierung</w:t>
            </w:r>
            <w:r>
              <w:rPr>
                <w:color w:val="00B050"/>
                <w:lang w:val="de-DE"/>
              </w:rPr>
              <w:t xml:space="preserve">saufgaben </w:t>
            </w:r>
            <w:r w:rsidR="004467F7">
              <w:rPr>
                <w:color w:val="00B050"/>
                <w:lang w:val="de-DE"/>
              </w:rPr>
              <w:t xml:space="preserve">im ZR bis 10 </w:t>
            </w:r>
            <w:r>
              <w:rPr>
                <w:color w:val="00B050"/>
                <w:lang w:val="de-DE"/>
              </w:rPr>
              <w:t>sicher lösen.</w:t>
            </w:r>
          </w:p>
        </w:tc>
        <w:tc>
          <w:tcPr>
            <w:tcW w:w="487" w:type="dxa"/>
          </w:tcPr>
          <w:p w14:paraId="604AC42F" w14:textId="77777777" w:rsidR="00687EA7" w:rsidRPr="005574ED" w:rsidRDefault="00687EA7" w:rsidP="00F2086C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2F5523EE" w14:textId="77777777" w:rsidR="00687EA7" w:rsidRPr="005574ED" w:rsidRDefault="00687EA7" w:rsidP="00F2086C">
            <w:pPr>
              <w:rPr>
                <w:color w:val="00B050"/>
                <w:lang w:val="de-DE"/>
              </w:rPr>
            </w:pPr>
          </w:p>
        </w:tc>
        <w:tc>
          <w:tcPr>
            <w:tcW w:w="487" w:type="dxa"/>
          </w:tcPr>
          <w:p w14:paraId="705027AB" w14:textId="77777777" w:rsidR="00687EA7" w:rsidRPr="005574ED" w:rsidRDefault="00687EA7" w:rsidP="00F2086C">
            <w:pPr>
              <w:rPr>
                <w:color w:val="00B050"/>
                <w:lang w:val="de-DE"/>
              </w:rPr>
            </w:pPr>
          </w:p>
        </w:tc>
      </w:tr>
    </w:tbl>
    <w:p w14:paraId="27417488" w14:textId="3A0D635A" w:rsidR="00F2086C" w:rsidRDefault="00F2086C" w:rsidP="001001A2">
      <w:pPr>
        <w:rPr>
          <w:lang w:val="de-DE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2830"/>
        <w:gridCol w:w="4361"/>
        <w:gridCol w:w="7121"/>
      </w:tblGrid>
      <w:tr w:rsidR="00685795" w14:paraId="3ACC8488" w14:textId="77777777" w:rsidTr="004467F7">
        <w:tc>
          <w:tcPr>
            <w:tcW w:w="2830" w:type="dxa"/>
          </w:tcPr>
          <w:p w14:paraId="024A529A" w14:textId="6757C94F" w:rsidR="00685795" w:rsidRDefault="00685795" w:rsidP="00685795">
            <w:pPr>
              <w:pStyle w:val="Listenabsatz"/>
              <w:numPr>
                <w:ilvl w:val="0"/>
                <w:numId w:val="5"/>
              </w:numPr>
              <w:ind w:left="177" w:hanging="177"/>
              <w:rPr>
                <w:lang w:val="de-DE"/>
              </w:rPr>
            </w:pPr>
            <w:r>
              <w:rPr>
                <w:lang w:val="de-DE"/>
              </w:rPr>
              <w:t>Addition und Subtraktion im ZR bis 20 o</w:t>
            </w:r>
            <w:r>
              <w:rPr>
                <w:lang w:val="de-DE"/>
              </w:rPr>
              <w:t xml:space="preserve">hne ZÜ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>(Analogieaufgabe)</w:t>
            </w:r>
          </w:p>
          <w:p w14:paraId="11BFBF79" w14:textId="77777777" w:rsidR="00685795" w:rsidRDefault="00685795" w:rsidP="001001A2">
            <w:pPr>
              <w:rPr>
                <w:lang w:val="de-DE"/>
              </w:rPr>
            </w:pPr>
          </w:p>
        </w:tc>
        <w:tc>
          <w:tcPr>
            <w:tcW w:w="4361" w:type="dxa"/>
          </w:tcPr>
          <w:p w14:paraId="2BBED8DB" w14:textId="006D867E" w:rsidR="00685795" w:rsidRPr="00685795" w:rsidRDefault="00685795" w:rsidP="00685795">
            <w:pPr>
              <w:rPr>
                <w:lang w:val="de-DE"/>
              </w:rPr>
            </w:pPr>
            <w:r>
              <w:rPr>
                <w:lang w:val="de-DE"/>
              </w:rPr>
              <w:t>Ich kann</w:t>
            </w:r>
          </w:p>
          <w:p w14:paraId="165A88EA" w14:textId="04CD4EF1" w:rsidR="00685795" w:rsidRDefault="00685795" w:rsidP="00685795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zu einer Riesenaufgabe, die Zwergaufgabe finden (Analogie bilden).</w:t>
            </w:r>
          </w:p>
          <w:p w14:paraId="535A2BBF" w14:textId="4EA037D8" w:rsidR="00685795" w:rsidRPr="00685795" w:rsidRDefault="00685795" w:rsidP="00685795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Aufgaben bis 20 ohne Zehnerübergang sicher lösen.</w:t>
            </w:r>
          </w:p>
          <w:p w14:paraId="04213FA1" w14:textId="77777777" w:rsidR="00685795" w:rsidRDefault="00685795" w:rsidP="00685795">
            <w:pPr>
              <w:rPr>
                <w:lang w:val="de-DE"/>
              </w:rPr>
            </w:pPr>
          </w:p>
        </w:tc>
        <w:tc>
          <w:tcPr>
            <w:tcW w:w="7121" w:type="dxa"/>
          </w:tcPr>
          <w:p w14:paraId="402A9921" w14:textId="3C4F2EAA" w:rsidR="00685795" w:rsidRDefault="00685795" w:rsidP="00685795">
            <w:pPr>
              <w:rPr>
                <w:lang w:val="de-DE"/>
              </w:rPr>
            </w:pPr>
            <w:r>
              <w:rPr>
                <w:lang w:val="de-DE"/>
              </w:rPr>
              <w:t>Einführung:</w:t>
            </w:r>
          </w:p>
          <w:p w14:paraId="44BDF178" w14:textId="5A263A8D" w:rsidR="00685795" w:rsidRDefault="00685795" w:rsidP="00685795">
            <w:pPr>
              <w:rPr>
                <w:lang w:val="de-DE"/>
              </w:rPr>
            </w:pPr>
            <w:r>
              <w:rPr>
                <w:lang w:val="de-DE"/>
              </w:rPr>
              <w:t>Zwerg- und Riesenaufgabe</w:t>
            </w:r>
          </w:p>
          <w:p w14:paraId="0D6396C4" w14:textId="77777777" w:rsidR="00685795" w:rsidRDefault="00685795" w:rsidP="00685795">
            <w:pPr>
              <w:rPr>
                <w:lang w:val="de-DE"/>
              </w:rPr>
            </w:pPr>
          </w:p>
          <w:p w14:paraId="28FDE51A" w14:textId="3D414E3F" w:rsidR="00685795" w:rsidRDefault="00685795" w:rsidP="00685795">
            <w:pPr>
              <w:rPr>
                <w:lang w:val="de-DE"/>
              </w:rPr>
            </w:pPr>
            <w:r>
              <w:rPr>
                <w:lang w:val="de-DE"/>
              </w:rPr>
              <w:t xml:space="preserve">Material: </w:t>
            </w:r>
          </w:p>
          <w:p w14:paraId="5FDB9FF4" w14:textId="1339AB03" w:rsidR="00685795" w:rsidRDefault="00685795" w:rsidP="00685795">
            <w:pPr>
              <w:rPr>
                <w:lang w:val="de-DE"/>
              </w:rPr>
            </w:pPr>
            <w:r>
              <w:rPr>
                <w:lang w:val="de-DE"/>
              </w:rPr>
              <w:t>Rechenrahmen</w:t>
            </w:r>
          </w:p>
          <w:p w14:paraId="26624A96" w14:textId="23D434AF" w:rsidR="00685795" w:rsidRDefault="00685795" w:rsidP="00685795">
            <w:pPr>
              <w:rPr>
                <w:lang w:val="de-DE"/>
              </w:rPr>
            </w:pPr>
          </w:p>
          <w:p w14:paraId="1EF5EF66" w14:textId="2266919E" w:rsidR="00685795" w:rsidRDefault="00685795" w:rsidP="00685795">
            <w:pPr>
              <w:rPr>
                <w:lang w:val="de-DE"/>
              </w:rPr>
            </w:pPr>
            <w:r>
              <w:rPr>
                <w:lang w:val="de-DE"/>
              </w:rPr>
              <w:t>Spiele:</w:t>
            </w:r>
          </w:p>
          <w:p w14:paraId="53ED26D3" w14:textId="74C03F37" w:rsidR="00685795" w:rsidRDefault="00685795" w:rsidP="00685795">
            <w:pPr>
              <w:rPr>
                <w:lang w:val="de-DE"/>
              </w:rPr>
            </w:pPr>
            <w:r>
              <w:rPr>
                <w:lang w:val="de-DE"/>
              </w:rPr>
              <w:t>Zwerg- und Riese-Aufgaben als Domino/ Memory (sowohl bildlich als auch als Aufgaben)</w:t>
            </w:r>
          </w:p>
          <w:p w14:paraId="0E4605FD" w14:textId="2F6068B1" w:rsidR="00685795" w:rsidRDefault="00685795" w:rsidP="00685795">
            <w:pPr>
              <w:rPr>
                <w:lang w:val="de-DE"/>
              </w:rPr>
            </w:pPr>
          </w:p>
          <w:p w14:paraId="0AEAD093" w14:textId="77777777" w:rsidR="00685795" w:rsidRDefault="00685795" w:rsidP="00685795">
            <w:pPr>
              <w:rPr>
                <w:lang w:val="de-DE"/>
              </w:rPr>
            </w:pPr>
            <w:r>
              <w:rPr>
                <w:lang w:val="de-DE"/>
              </w:rPr>
              <w:t>Übungsphase: ZR bis 20 ohne ZÜ automatisieren</w:t>
            </w:r>
          </w:p>
          <w:p w14:paraId="0A92BF96" w14:textId="6D504A17" w:rsidR="00685795" w:rsidRDefault="00685795" w:rsidP="001001A2">
            <w:pPr>
              <w:rPr>
                <w:lang w:val="de-DE"/>
              </w:rPr>
            </w:pPr>
          </w:p>
        </w:tc>
      </w:tr>
      <w:tr w:rsidR="00685795" w14:paraId="7E5EC9E9" w14:textId="77777777" w:rsidTr="004467F7">
        <w:tc>
          <w:tcPr>
            <w:tcW w:w="2830" w:type="dxa"/>
          </w:tcPr>
          <w:p w14:paraId="5305213C" w14:textId="6BFBE6EF" w:rsidR="00685795" w:rsidRDefault="00685795" w:rsidP="001001A2">
            <w:pPr>
              <w:rPr>
                <w:lang w:val="de-DE"/>
              </w:rPr>
            </w:pPr>
            <w:r>
              <w:rPr>
                <w:lang w:val="de-DE"/>
              </w:rPr>
              <w:t>2.Addition und Subtraktion im ZR bis 20 mit ZÜ (bis zur 20, dann weiter, Zahlzerlegung)</w:t>
            </w:r>
          </w:p>
        </w:tc>
        <w:tc>
          <w:tcPr>
            <w:tcW w:w="4361" w:type="dxa"/>
          </w:tcPr>
          <w:p w14:paraId="2C1EF871" w14:textId="77777777" w:rsidR="00685795" w:rsidRDefault="00685795" w:rsidP="001001A2">
            <w:pPr>
              <w:rPr>
                <w:lang w:val="de-DE"/>
              </w:rPr>
            </w:pPr>
            <w:r>
              <w:rPr>
                <w:lang w:val="de-DE"/>
              </w:rPr>
              <w:t>Ich kann</w:t>
            </w:r>
          </w:p>
          <w:p w14:paraId="6BEBA7E5" w14:textId="77777777" w:rsidR="00685795" w:rsidRDefault="00685795" w:rsidP="00685795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Unterscheiden ob eine Aufgabe über den Zehner geht oder innerhalb des Zehners gerechnet wird</w:t>
            </w:r>
            <w:r w:rsidR="00701BE6">
              <w:rPr>
                <w:lang w:val="de-DE"/>
              </w:rPr>
              <w:t>.</w:t>
            </w:r>
          </w:p>
          <w:p w14:paraId="01B9AEF5" w14:textId="77777777" w:rsidR="00701BE6" w:rsidRDefault="00701BE6" w:rsidP="00685795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die Zahlen bis 10 sicher zerlegen.</w:t>
            </w:r>
          </w:p>
          <w:p w14:paraId="023E7E8B" w14:textId="16E3F69B" w:rsidR="00701BE6" w:rsidRDefault="00701BE6" w:rsidP="00685795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sicher zur 10 ergänzen.</w:t>
            </w:r>
          </w:p>
          <w:p w14:paraId="4278457E" w14:textId="1F17B3E0" w:rsidR="004467F7" w:rsidRPr="004467F7" w:rsidRDefault="004467F7" w:rsidP="00685795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 w:rsidRPr="004467F7">
              <w:rPr>
                <w:lang w:val="de-DE"/>
              </w:rPr>
              <w:t>kann den Rechenrahmen für die Strategie ZÜ richtig anwenden.</w:t>
            </w:r>
          </w:p>
          <w:p w14:paraId="06D8CDBF" w14:textId="3D61DB28" w:rsidR="00701BE6" w:rsidRPr="00685795" w:rsidRDefault="00701BE6" w:rsidP="00685795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die Strategie „bis zur 10 und dann weiter“ sicher </w:t>
            </w:r>
            <w:r w:rsidR="004467F7">
              <w:rPr>
                <w:lang w:val="de-DE"/>
              </w:rPr>
              <w:t xml:space="preserve">im Kopf </w:t>
            </w:r>
            <w:r>
              <w:rPr>
                <w:lang w:val="de-DE"/>
              </w:rPr>
              <w:t>anwenden.</w:t>
            </w:r>
          </w:p>
        </w:tc>
        <w:tc>
          <w:tcPr>
            <w:tcW w:w="7121" w:type="dxa"/>
          </w:tcPr>
          <w:p w14:paraId="1A5B8D01" w14:textId="59A6453D" w:rsidR="00701BE6" w:rsidRDefault="00701BE6" w:rsidP="00701BE6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Festigung (z.B. als regelmäßige Mathe-Starter)</w:t>
            </w:r>
          </w:p>
          <w:p w14:paraId="10254190" w14:textId="76A5AABF" w:rsidR="00701BE6" w:rsidRDefault="00701BE6" w:rsidP="00701BE6">
            <w:pPr>
              <w:pStyle w:val="Listenabsatz"/>
              <w:numPr>
                <w:ilvl w:val="0"/>
                <w:numId w:val="2"/>
              </w:numPr>
              <w:ind w:left="256" w:hanging="142"/>
              <w:rPr>
                <w:lang w:val="de-DE"/>
              </w:rPr>
            </w:pPr>
            <w:r>
              <w:rPr>
                <w:lang w:val="de-DE"/>
              </w:rPr>
              <w:t>ergänzen zur 10/ 20</w:t>
            </w:r>
          </w:p>
          <w:p w14:paraId="4C94480A" w14:textId="622DA1C9" w:rsidR="00701BE6" w:rsidRPr="00701BE6" w:rsidRDefault="00701BE6" w:rsidP="00701BE6">
            <w:pPr>
              <w:pStyle w:val="Listenabsatz"/>
              <w:numPr>
                <w:ilvl w:val="0"/>
                <w:numId w:val="2"/>
              </w:numPr>
              <w:ind w:left="256" w:hanging="142"/>
              <w:rPr>
                <w:lang w:val="de-DE"/>
              </w:rPr>
            </w:pPr>
            <w:r>
              <w:rPr>
                <w:lang w:val="de-DE"/>
              </w:rPr>
              <w:t>Zahlzerlegung</w:t>
            </w:r>
          </w:p>
          <w:p w14:paraId="236BB5E9" w14:textId="77777777" w:rsidR="00701BE6" w:rsidRDefault="00701BE6" w:rsidP="00701BE6">
            <w:pPr>
              <w:rPr>
                <w:lang w:val="de-DE"/>
              </w:rPr>
            </w:pPr>
            <w:r>
              <w:rPr>
                <w:lang w:val="de-DE"/>
              </w:rPr>
              <w:t xml:space="preserve">Einführung der Strategie bis zur 10 und dann weiter </w:t>
            </w:r>
          </w:p>
          <w:p w14:paraId="5FB516DD" w14:textId="77777777" w:rsidR="00685795" w:rsidRDefault="00685795" w:rsidP="00685795">
            <w:pPr>
              <w:rPr>
                <w:lang w:val="de-DE"/>
              </w:rPr>
            </w:pPr>
          </w:p>
          <w:p w14:paraId="5C1E0D4E" w14:textId="413B0BB4" w:rsidR="00685795" w:rsidRDefault="00685795" w:rsidP="00685795">
            <w:pPr>
              <w:rPr>
                <w:lang w:val="de-DE"/>
              </w:rPr>
            </w:pPr>
            <w:r>
              <w:rPr>
                <w:lang w:val="de-DE"/>
              </w:rPr>
              <w:t>Material: RR</w:t>
            </w:r>
          </w:p>
          <w:p w14:paraId="113CD60E" w14:textId="77777777" w:rsidR="00685795" w:rsidRDefault="00685795" w:rsidP="00685795">
            <w:pPr>
              <w:rPr>
                <w:lang w:val="de-DE"/>
              </w:rPr>
            </w:pPr>
          </w:p>
          <w:p w14:paraId="07F154A3" w14:textId="1C4F43AC" w:rsidR="00685795" w:rsidRDefault="00685795" w:rsidP="00685795">
            <w:pPr>
              <w:rPr>
                <w:lang w:val="de-DE"/>
              </w:rPr>
            </w:pPr>
            <w:r>
              <w:rPr>
                <w:lang w:val="de-DE"/>
              </w:rPr>
              <w:t xml:space="preserve">Übung am </w:t>
            </w:r>
            <w:r>
              <w:rPr>
                <w:lang w:val="de-DE"/>
              </w:rPr>
              <w:t xml:space="preserve">PC </w:t>
            </w:r>
            <w:r w:rsidRPr="007F731D">
              <w:rPr>
                <w:lang w:val="de-DE"/>
              </w:rPr>
              <w:sym w:font="Wingdings" w:char="F0E0"/>
            </w:r>
            <w:r>
              <w:rPr>
                <w:lang w:val="de-DE"/>
              </w:rPr>
              <w:t xml:space="preserve"> Lernwerkstatt&gt;  Mathe&gt; Förderkurs </w:t>
            </w:r>
            <w:r>
              <w:rPr>
                <w:lang w:val="de-DE"/>
              </w:rPr>
              <w:t>(zwingt die Kinder zum Rechnen in 2 Schritten, kein Abzählen möglich)</w:t>
            </w:r>
          </w:p>
          <w:p w14:paraId="27E3CD97" w14:textId="77777777" w:rsidR="00685795" w:rsidRDefault="00685795" w:rsidP="00685795">
            <w:pPr>
              <w:rPr>
                <w:lang w:val="de-DE"/>
              </w:rPr>
            </w:pPr>
          </w:p>
          <w:p w14:paraId="5048A8E3" w14:textId="77777777" w:rsidR="00685795" w:rsidRDefault="00685795" w:rsidP="00685795">
            <w:pPr>
              <w:rPr>
                <w:lang w:val="de-DE"/>
              </w:rPr>
            </w:pPr>
            <w:r>
              <w:rPr>
                <w:lang w:val="de-DE"/>
              </w:rPr>
              <w:t xml:space="preserve">Übungsformate </w:t>
            </w:r>
          </w:p>
          <w:p w14:paraId="4659CEC9" w14:textId="77777777" w:rsidR="00685795" w:rsidRDefault="00685795" w:rsidP="001001A2">
            <w:pPr>
              <w:rPr>
                <w:lang w:val="de-DE"/>
              </w:rPr>
            </w:pPr>
          </w:p>
        </w:tc>
      </w:tr>
      <w:tr w:rsidR="00685795" w14:paraId="24FE2DF5" w14:textId="77777777" w:rsidTr="004467F7">
        <w:tc>
          <w:tcPr>
            <w:tcW w:w="2830" w:type="dxa"/>
            <w:shd w:val="clear" w:color="auto" w:fill="D9D9D9" w:themeFill="background1" w:themeFillShade="D9"/>
          </w:tcPr>
          <w:p w14:paraId="1574E822" w14:textId="61D353AF" w:rsidR="00685795" w:rsidRPr="00701BE6" w:rsidRDefault="00701BE6" w:rsidP="00701BE6">
            <w:pPr>
              <w:pStyle w:val="Listenabsatz"/>
              <w:numPr>
                <w:ilvl w:val="0"/>
                <w:numId w:val="6"/>
              </w:numPr>
              <w:ind w:left="177" w:hanging="177"/>
              <w:rPr>
                <w:lang w:val="de-DE"/>
              </w:rPr>
            </w:pPr>
            <w:r w:rsidRPr="00701BE6">
              <w:rPr>
                <w:lang w:val="de-DE"/>
              </w:rPr>
              <w:lastRenderedPageBreak/>
              <w:t>Addition und Subtraktion mit Hilfs</w:t>
            </w:r>
            <w:r>
              <w:rPr>
                <w:lang w:val="de-DE"/>
              </w:rPr>
              <w:t>-</w:t>
            </w:r>
            <w:r w:rsidRPr="00701BE6">
              <w:rPr>
                <w:lang w:val="de-DE"/>
              </w:rPr>
              <w:t>/ Nachbaraufgaben lösen (Verdopplung/ Halbieren)</w:t>
            </w:r>
          </w:p>
        </w:tc>
        <w:tc>
          <w:tcPr>
            <w:tcW w:w="4361" w:type="dxa"/>
            <w:shd w:val="clear" w:color="auto" w:fill="D9D9D9" w:themeFill="background1" w:themeFillShade="D9"/>
          </w:tcPr>
          <w:p w14:paraId="75805742" w14:textId="77777777" w:rsidR="00685795" w:rsidRDefault="00701BE6" w:rsidP="001001A2">
            <w:pPr>
              <w:rPr>
                <w:lang w:val="de-DE"/>
              </w:rPr>
            </w:pPr>
            <w:r>
              <w:rPr>
                <w:lang w:val="de-DE"/>
              </w:rPr>
              <w:t xml:space="preserve">Ich kann </w:t>
            </w:r>
          </w:p>
          <w:p w14:paraId="546F6338" w14:textId="77777777" w:rsidR="00701BE6" w:rsidRDefault="00701BE6" w:rsidP="00701BE6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Verdopplungs- und Halbierungsaufgaben im ZR bis 20 sicher lösen</w:t>
            </w:r>
          </w:p>
          <w:p w14:paraId="40FA16D3" w14:textId="63DCE26E" w:rsidR="00701BE6" w:rsidRPr="00701BE6" w:rsidRDefault="00701BE6" w:rsidP="00701BE6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ich kann die Strategie 1 mehr/ 1weniger nutzen.</w:t>
            </w:r>
          </w:p>
        </w:tc>
        <w:tc>
          <w:tcPr>
            <w:tcW w:w="7121" w:type="dxa"/>
            <w:shd w:val="clear" w:color="auto" w:fill="D9D9D9" w:themeFill="background1" w:themeFillShade="D9"/>
          </w:tcPr>
          <w:p w14:paraId="3A467D28" w14:textId="77777777" w:rsidR="00701BE6" w:rsidRPr="00F43F3F" w:rsidRDefault="00701BE6" w:rsidP="00701BE6">
            <w:pPr>
              <w:rPr>
                <w:lang w:val="de-DE"/>
              </w:rPr>
            </w:pPr>
            <w:r w:rsidRPr="00701BE6">
              <w:rPr>
                <w:lang w:val="de-DE"/>
              </w:rPr>
              <w:t>Einführung Verdopplung oder Halbierung + 1 / -1</w:t>
            </w:r>
          </w:p>
          <w:p w14:paraId="5F8D4174" w14:textId="77777777" w:rsidR="00685795" w:rsidRDefault="00685795" w:rsidP="001001A2">
            <w:pPr>
              <w:rPr>
                <w:lang w:val="de-DE"/>
              </w:rPr>
            </w:pPr>
          </w:p>
          <w:p w14:paraId="14BF79C5" w14:textId="77777777" w:rsidR="00701BE6" w:rsidRDefault="00701BE6" w:rsidP="001001A2">
            <w:pPr>
              <w:rPr>
                <w:lang w:val="de-DE"/>
              </w:rPr>
            </w:pPr>
            <w:r>
              <w:rPr>
                <w:lang w:val="de-DE"/>
              </w:rPr>
              <w:t>Strategie sollte nur für Starke eingeführt werden?</w:t>
            </w:r>
          </w:p>
          <w:p w14:paraId="554A7883" w14:textId="394F6638" w:rsidR="00701BE6" w:rsidRDefault="00701BE6" w:rsidP="00701BE6">
            <w:pPr>
              <w:rPr>
                <w:lang w:val="de-DE"/>
              </w:rPr>
            </w:pPr>
            <w:r>
              <w:rPr>
                <w:lang w:val="de-DE"/>
              </w:rPr>
              <w:t xml:space="preserve">Unsichere Rechner sollen sich auf Strategie „bis zur 10 und dann weiter“ konzentrieren, da </w:t>
            </w:r>
            <w:r>
              <w:rPr>
                <w:lang w:val="de-DE"/>
              </w:rPr>
              <w:t>sie</w:t>
            </w:r>
            <w:r>
              <w:rPr>
                <w:lang w:val="de-DE"/>
              </w:rPr>
              <w:t xml:space="preserve"> diese Strategie auch im weiteren Zahlenraum anwenden werden. Diese sollte für unsichere Rechner vertieft werden.</w:t>
            </w:r>
          </w:p>
        </w:tc>
      </w:tr>
      <w:tr w:rsidR="00685795" w14:paraId="2CBD3E21" w14:textId="77777777" w:rsidTr="004467F7">
        <w:tc>
          <w:tcPr>
            <w:tcW w:w="2830" w:type="dxa"/>
          </w:tcPr>
          <w:p w14:paraId="4635C6DA" w14:textId="1F397547" w:rsidR="00685795" w:rsidRPr="00701BE6" w:rsidRDefault="00701BE6" w:rsidP="00701BE6">
            <w:pPr>
              <w:pStyle w:val="Listenabsatz"/>
              <w:numPr>
                <w:ilvl w:val="0"/>
                <w:numId w:val="6"/>
              </w:numPr>
              <w:ind w:left="177" w:hanging="177"/>
              <w:rPr>
                <w:lang w:val="de-DE"/>
              </w:rPr>
            </w:pPr>
            <w:r>
              <w:rPr>
                <w:lang w:val="de-DE"/>
              </w:rPr>
              <w:t>Rechenstrategien auswählen</w:t>
            </w:r>
          </w:p>
        </w:tc>
        <w:tc>
          <w:tcPr>
            <w:tcW w:w="4361" w:type="dxa"/>
          </w:tcPr>
          <w:p w14:paraId="54CEA193" w14:textId="77777777" w:rsidR="00685795" w:rsidRDefault="00701BE6" w:rsidP="001001A2">
            <w:pPr>
              <w:rPr>
                <w:lang w:val="de-DE"/>
              </w:rPr>
            </w:pPr>
            <w:r>
              <w:rPr>
                <w:lang w:val="de-DE"/>
              </w:rPr>
              <w:t>Ich kann</w:t>
            </w:r>
          </w:p>
          <w:p w14:paraId="416E7BDA" w14:textId="77777777" w:rsidR="00701BE6" w:rsidRDefault="00701BE6" w:rsidP="00701BE6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zu Rechenaufgaben im ZR bis 20 die geeignete Rechenstrategie finden.</w:t>
            </w:r>
          </w:p>
          <w:p w14:paraId="181A718A" w14:textId="4575D63F" w:rsidR="00701BE6" w:rsidRPr="00701BE6" w:rsidRDefault="00701BE6" w:rsidP="00701BE6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meine Rechenstrategie/ meinen Rechenweg erläutern.</w:t>
            </w:r>
          </w:p>
        </w:tc>
        <w:tc>
          <w:tcPr>
            <w:tcW w:w="7121" w:type="dxa"/>
          </w:tcPr>
          <w:p w14:paraId="10F89942" w14:textId="77777777" w:rsidR="00685795" w:rsidRDefault="00701BE6" w:rsidP="001001A2">
            <w:pPr>
              <w:rPr>
                <w:lang w:val="de-DE"/>
              </w:rPr>
            </w:pPr>
            <w:r>
              <w:rPr>
                <w:lang w:val="de-DE"/>
              </w:rPr>
              <w:t>Mathekonferenzen</w:t>
            </w:r>
          </w:p>
          <w:p w14:paraId="4E330336" w14:textId="77777777" w:rsidR="00701BE6" w:rsidRDefault="00701BE6" w:rsidP="001001A2">
            <w:pPr>
              <w:rPr>
                <w:lang w:val="de-DE"/>
              </w:rPr>
            </w:pPr>
          </w:p>
          <w:p w14:paraId="3EF05246" w14:textId="77777777" w:rsidR="00701BE6" w:rsidRDefault="00701BE6" w:rsidP="001001A2">
            <w:pPr>
              <w:rPr>
                <w:lang w:val="de-DE"/>
              </w:rPr>
            </w:pPr>
            <w:r>
              <w:rPr>
                <w:lang w:val="de-DE"/>
              </w:rPr>
              <w:t>offene Aufgaben</w:t>
            </w:r>
          </w:p>
          <w:p w14:paraId="70E3CCA5" w14:textId="77777777" w:rsidR="00701BE6" w:rsidRDefault="00701BE6" w:rsidP="001001A2">
            <w:pPr>
              <w:rPr>
                <w:lang w:val="de-DE"/>
              </w:rPr>
            </w:pPr>
          </w:p>
          <w:p w14:paraId="50F926F6" w14:textId="77777777" w:rsidR="00701BE6" w:rsidRDefault="00701BE6" w:rsidP="001001A2">
            <w:pPr>
              <w:rPr>
                <w:lang w:val="de-DE"/>
              </w:rPr>
            </w:pPr>
            <w:r>
              <w:rPr>
                <w:lang w:val="de-DE"/>
              </w:rPr>
              <w:t>möglichst leistungshomogene Gruppen(?)</w:t>
            </w:r>
          </w:p>
          <w:p w14:paraId="3C822DD9" w14:textId="77777777" w:rsidR="00701BE6" w:rsidRDefault="00701BE6" w:rsidP="001001A2">
            <w:pPr>
              <w:rPr>
                <w:lang w:val="de-DE"/>
              </w:rPr>
            </w:pPr>
          </w:p>
          <w:p w14:paraId="49827487" w14:textId="1A71BE30" w:rsidR="00701BE6" w:rsidRDefault="00701BE6" w:rsidP="001001A2">
            <w:pPr>
              <w:rPr>
                <w:lang w:val="de-DE"/>
              </w:rPr>
            </w:pPr>
            <w:r>
              <w:rPr>
                <w:lang w:val="de-DE"/>
              </w:rPr>
              <w:t>Wiederholung aller Rechenstrategien</w:t>
            </w:r>
          </w:p>
        </w:tc>
      </w:tr>
      <w:tr w:rsidR="002E5CCC" w14:paraId="6FA2556A" w14:textId="77777777" w:rsidTr="004467F7">
        <w:tc>
          <w:tcPr>
            <w:tcW w:w="2830" w:type="dxa"/>
          </w:tcPr>
          <w:p w14:paraId="4F4DDA74" w14:textId="32D3E783" w:rsidR="002E5CCC" w:rsidRDefault="002E5CCC" w:rsidP="00701BE6">
            <w:pPr>
              <w:pStyle w:val="Listenabsatz"/>
              <w:numPr>
                <w:ilvl w:val="0"/>
                <w:numId w:val="6"/>
              </w:numPr>
              <w:ind w:left="177" w:hanging="177"/>
              <w:rPr>
                <w:lang w:val="de-DE"/>
              </w:rPr>
            </w:pPr>
            <w:r>
              <w:rPr>
                <w:lang w:val="de-DE"/>
              </w:rPr>
              <w:t xml:space="preserve"> Addition und Subtraktion im ZR bis 20 automatisieren</w:t>
            </w:r>
          </w:p>
        </w:tc>
        <w:tc>
          <w:tcPr>
            <w:tcW w:w="4361" w:type="dxa"/>
          </w:tcPr>
          <w:p w14:paraId="5070A19F" w14:textId="77777777" w:rsidR="002E5CCC" w:rsidRDefault="004467F7" w:rsidP="001001A2">
            <w:pPr>
              <w:rPr>
                <w:lang w:val="de-DE"/>
              </w:rPr>
            </w:pPr>
            <w:r>
              <w:rPr>
                <w:lang w:val="de-DE"/>
              </w:rPr>
              <w:t xml:space="preserve">ich kann </w:t>
            </w:r>
          </w:p>
          <w:p w14:paraId="725538B5" w14:textId="77777777" w:rsidR="004467F7" w:rsidRDefault="004467F7" w:rsidP="004467F7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Additions- und Subtraktionsaufgaben im ZR bis 20 sicher lösen.</w:t>
            </w:r>
          </w:p>
          <w:p w14:paraId="30673B39" w14:textId="77777777" w:rsidR="004467F7" w:rsidRDefault="004467F7" w:rsidP="004467F7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Eine Sachsituation in eine Rechenaufgabe umwandeln/ übersetzen.</w:t>
            </w:r>
          </w:p>
          <w:p w14:paraId="1C87DE1B" w14:textId="74DB3C0D" w:rsidR="004467F7" w:rsidRPr="004467F7" w:rsidRDefault="004467F7" w:rsidP="004467F7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 w:rsidRPr="00904E66">
              <w:rPr>
                <w:color w:val="7030A0"/>
                <w:highlight w:val="lightGray"/>
                <w:lang w:val="de-DE"/>
              </w:rPr>
              <w:t>mind. 1 Übungsformat sicher lösen (und untersuchen)</w:t>
            </w:r>
            <w:r>
              <w:rPr>
                <w:color w:val="7030A0"/>
                <w:lang w:val="de-DE"/>
              </w:rPr>
              <w:t>.</w:t>
            </w:r>
          </w:p>
          <w:p w14:paraId="5A74D433" w14:textId="6EC41EB7" w:rsidR="004467F7" w:rsidRPr="004467F7" w:rsidRDefault="004467F7" w:rsidP="004467F7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color w:val="7030A0"/>
                <w:lang w:val="de-DE"/>
              </w:rPr>
              <w:t>Aufgabenfamilien bilden und kenne die Begriffe Tauschaufgabe und Umkehraufgabe</w:t>
            </w:r>
            <w:r>
              <w:rPr>
                <w:color w:val="7030A0"/>
                <w:lang w:val="de-DE"/>
              </w:rPr>
              <w:t>.</w:t>
            </w:r>
          </w:p>
          <w:p w14:paraId="78C2753F" w14:textId="4EFD842A" w:rsidR="004467F7" w:rsidRPr="004467F7" w:rsidRDefault="004467F7" w:rsidP="004467F7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color w:val="7030A0"/>
                <w:lang w:val="de-DE"/>
              </w:rPr>
              <w:t>schöne Päckchen/ Entdeckerpäckchen lösen und erklären (Fachbegriffe).</w:t>
            </w:r>
          </w:p>
        </w:tc>
        <w:tc>
          <w:tcPr>
            <w:tcW w:w="7121" w:type="dxa"/>
          </w:tcPr>
          <w:p w14:paraId="72D96BA6" w14:textId="77777777" w:rsidR="002E5CCC" w:rsidRDefault="002E5CCC" w:rsidP="002E5CCC">
            <w:pPr>
              <w:pStyle w:val="Listenabsatz"/>
              <w:numPr>
                <w:ilvl w:val="0"/>
                <w:numId w:val="2"/>
              </w:numPr>
              <w:ind w:left="209" w:hanging="142"/>
              <w:rPr>
                <w:lang w:val="de-DE"/>
              </w:rPr>
            </w:pPr>
            <w:r w:rsidRPr="00FE4C71">
              <w:rPr>
                <w:lang w:val="de-DE"/>
              </w:rPr>
              <w:t>Sachaufgaben</w:t>
            </w:r>
            <w:r>
              <w:rPr>
                <w:lang w:val="de-DE"/>
              </w:rPr>
              <w:t xml:space="preserve">:  </w:t>
            </w:r>
          </w:p>
          <w:p w14:paraId="1A03A296" w14:textId="77777777" w:rsidR="002E5CCC" w:rsidRDefault="002E5CCC" w:rsidP="002E5CCC">
            <w:pPr>
              <w:pStyle w:val="Listenabsatz"/>
              <w:numPr>
                <w:ilvl w:val="2"/>
                <w:numId w:val="2"/>
              </w:numPr>
              <w:ind w:left="209" w:hanging="142"/>
              <w:rPr>
                <w:lang w:val="de-DE"/>
              </w:rPr>
            </w:pPr>
            <w:r>
              <w:rPr>
                <w:lang w:val="de-DE"/>
              </w:rPr>
              <w:t>Bilder und Rechenaufgaben zuordnen</w:t>
            </w:r>
          </w:p>
          <w:p w14:paraId="188121E5" w14:textId="77777777" w:rsidR="002E5CCC" w:rsidRDefault="002E5CCC" w:rsidP="002E5CCC">
            <w:pPr>
              <w:pStyle w:val="Listenabsatz"/>
              <w:numPr>
                <w:ilvl w:val="2"/>
                <w:numId w:val="2"/>
              </w:numPr>
              <w:ind w:left="209" w:hanging="142"/>
              <w:rPr>
                <w:lang w:val="de-DE"/>
              </w:rPr>
            </w:pPr>
            <w:r>
              <w:rPr>
                <w:lang w:val="de-DE"/>
              </w:rPr>
              <w:t>zu Bildern Rechenaufgaben erfinden/ erkennen</w:t>
            </w:r>
          </w:p>
          <w:p w14:paraId="2CFE1A05" w14:textId="77777777" w:rsidR="002E5CCC" w:rsidRPr="00F43F3F" w:rsidRDefault="002E5CCC" w:rsidP="002E5CCC">
            <w:pPr>
              <w:pStyle w:val="Listenabsatz"/>
              <w:numPr>
                <w:ilvl w:val="2"/>
                <w:numId w:val="2"/>
              </w:numPr>
              <w:ind w:left="209" w:hanging="142"/>
              <w:rPr>
                <w:lang w:val="de-DE"/>
              </w:rPr>
            </w:pPr>
            <w:r w:rsidRPr="00F43F3F">
              <w:rPr>
                <w:lang w:val="de-DE"/>
              </w:rPr>
              <w:t>Additionsaufgabe bildlich darstellen</w:t>
            </w:r>
            <w:r w:rsidRPr="00F43F3F">
              <w:rPr>
                <w:lang w:val="de-DE"/>
              </w:rPr>
              <w:br/>
            </w:r>
          </w:p>
          <w:p w14:paraId="2B3904C3" w14:textId="77777777" w:rsidR="002E5CCC" w:rsidRPr="002A3218" w:rsidRDefault="002E5CCC" w:rsidP="002E5CCC">
            <w:pPr>
              <w:pStyle w:val="Listenabsatz"/>
              <w:numPr>
                <w:ilvl w:val="0"/>
                <w:numId w:val="2"/>
              </w:numPr>
              <w:ind w:left="209" w:hanging="142"/>
              <w:rPr>
                <w:lang w:val="de-DE"/>
              </w:rPr>
            </w:pPr>
            <w:r w:rsidRPr="002A3218">
              <w:rPr>
                <w:lang w:val="de-DE"/>
              </w:rPr>
              <w:t>Aufgabenfamilien</w:t>
            </w:r>
          </w:p>
          <w:p w14:paraId="4578899A" w14:textId="7C95EBFE" w:rsidR="002E5CCC" w:rsidRDefault="002E5CCC" w:rsidP="002E5CCC">
            <w:pPr>
              <w:ind w:left="209" w:hanging="142"/>
              <w:rPr>
                <w:lang w:val="de-DE"/>
              </w:rPr>
            </w:pPr>
            <w:r>
              <w:rPr>
                <w:lang w:val="de-DE"/>
              </w:rPr>
              <w:t>=&gt;Tauschaufgabe/ Umkehraufgabe</w:t>
            </w:r>
          </w:p>
          <w:p w14:paraId="1E8B74A6" w14:textId="77777777" w:rsidR="004467F7" w:rsidRDefault="004467F7" w:rsidP="002E5CCC">
            <w:pPr>
              <w:ind w:left="209" w:hanging="142"/>
              <w:rPr>
                <w:lang w:val="de-DE"/>
              </w:rPr>
            </w:pPr>
          </w:p>
          <w:p w14:paraId="7064EAF4" w14:textId="5F68C4E1" w:rsidR="004467F7" w:rsidRPr="00E1117A" w:rsidRDefault="004467F7" w:rsidP="004467F7">
            <w:pPr>
              <w:rPr>
                <w:highlight w:val="lightGray"/>
                <w:lang w:val="de-DE"/>
              </w:rPr>
            </w:pPr>
            <w:r w:rsidRPr="00E1117A">
              <w:rPr>
                <w:highlight w:val="lightGray"/>
                <w:lang w:val="de-DE"/>
              </w:rPr>
              <w:t>Auswahl an Übungsformaten</w:t>
            </w:r>
            <w:r>
              <w:rPr>
                <w:highlight w:val="lightGray"/>
                <w:lang w:val="de-DE"/>
              </w:rPr>
              <w:t xml:space="preserve">    </w:t>
            </w:r>
            <w:r>
              <w:rPr>
                <w:highlight w:val="lightGray"/>
                <w:lang w:val="de-DE"/>
              </w:rPr>
              <w:br/>
            </w:r>
            <w:r>
              <w:rPr>
                <w:highlight w:val="lightGray"/>
                <w:lang w:val="de-DE"/>
              </w:rPr>
              <w:t xml:space="preserve">&gt;&gt; </w:t>
            </w:r>
            <w:proofErr w:type="spellStart"/>
            <w:r>
              <w:rPr>
                <w:highlight w:val="lightGray"/>
                <w:lang w:val="de-DE"/>
              </w:rPr>
              <w:t>Advanced</w:t>
            </w:r>
            <w:proofErr w:type="spellEnd"/>
            <w:r>
              <w:rPr>
                <w:highlight w:val="lightGray"/>
                <w:lang w:val="de-DE"/>
              </w:rPr>
              <w:t xml:space="preserve">: alle, schwache </w:t>
            </w:r>
            <w:proofErr w:type="spellStart"/>
            <w:r>
              <w:rPr>
                <w:highlight w:val="lightGray"/>
                <w:lang w:val="de-DE"/>
              </w:rPr>
              <w:t>SchülerInnen</w:t>
            </w:r>
            <w:proofErr w:type="spellEnd"/>
            <w:r>
              <w:rPr>
                <w:highlight w:val="lightGray"/>
                <w:lang w:val="de-DE"/>
              </w:rPr>
              <w:t xml:space="preserve"> nur 1</w:t>
            </w:r>
            <w:r>
              <w:rPr>
                <w:highlight w:val="lightGray"/>
                <w:lang w:val="de-DE"/>
              </w:rPr>
              <w:t xml:space="preserve"> (einfaches)</w:t>
            </w:r>
            <w:r>
              <w:rPr>
                <w:highlight w:val="lightGray"/>
                <w:lang w:val="de-DE"/>
              </w:rPr>
              <w:t xml:space="preserve"> Übungsformat</w:t>
            </w:r>
          </w:p>
          <w:p w14:paraId="6A969829" w14:textId="77777777" w:rsidR="004467F7" w:rsidRPr="00E1117A" w:rsidRDefault="004467F7" w:rsidP="004467F7">
            <w:pPr>
              <w:pStyle w:val="Listenabsatz"/>
              <w:numPr>
                <w:ilvl w:val="0"/>
                <w:numId w:val="2"/>
              </w:numPr>
              <w:rPr>
                <w:highlight w:val="lightGray"/>
                <w:lang w:val="de-DE"/>
              </w:rPr>
            </w:pPr>
            <w:r w:rsidRPr="00E1117A">
              <w:rPr>
                <w:highlight w:val="lightGray"/>
                <w:lang w:val="de-DE"/>
              </w:rPr>
              <w:t>Rechentabellen</w:t>
            </w:r>
            <w:r>
              <w:rPr>
                <w:highlight w:val="lightGray"/>
                <w:lang w:val="de-DE"/>
              </w:rPr>
              <w:t xml:space="preserve"> &gt; einfach   // schwer (mit Leerstellen </w:t>
            </w:r>
            <w:proofErr w:type="spellStart"/>
            <w:r>
              <w:rPr>
                <w:highlight w:val="lightGray"/>
                <w:lang w:val="de-DE"/>
              </w:rPr>
              <w:t>etc</w:t>
            </w:r>
            <w:proofErr w:type="spellEnd"/>
            <w:r>
              <w:rPr>
                <w:highlight w:val="lightGray"/>
                <w:lang w:val="de-DE"/>
              </w:rPr>
              <w:t>)</w:t>
            </w:r>
          </w:p>
          <w:p w14:paraId="2E58511C" w14:textId="77777777" w:rsidR="004467F7" w:rsidRPr="00E1117A" w:rsidRDefault="004467F7" w:rsidP="004467F7">
            <w:pPr>
              <w:pStyle w:val="Listenabsatz"/>
              <w:numPr>
                <w:ilvl w:val="0"/>
                <w:numId w:val="2"/>
              </w:numPr>
              <w:rPr>
                <w:highlight w:val="lightGray"/>
                <w:lang w:val="de-DE"/>
              </w:rPr>
            </w:pPr>
            <w:proofErr w:type="gramStart"/>
            <w:r w:rsidRPr="00E1117A">
              <w:rPr>
                <w:highlight w:val="lightGray"/>
                <w:lang w:val="de-DE"/>
              </w:rPr>
              <w:t>Zahlenmauern</w:t>
            </w:r>
            <w:r>
              <w:rPr>
                <w:highlight w:val="lightGray"/>
                <w:lang w:val="de-DE"/>
              </w:rPr>
              <w:t xml:space="preserve">  &gt;</w:t>
            </w:r>
            <w:proofErr w:type="gramEnd"/>
            <w:r>
              <w:rPr>
                <w:highlight w:val="lightGray"/>
                <w:lang w:val="de-DE"/>
              </w:rPr>
              <w:t xml:space="preserve"> einfach // schwer (mit Leerstellen etc.)</w:t>
            </w:r>
          </w:p>
          <w:p w14:paraId="0D2C6E73" w14:textId="40FDD5D1" w:rsidR="004467F7" w:rsidRDefault="004467F7" w:rsidP="004467F7">
            <w:pPr>
              <w:pStyle w:val="Listenabsatz"/>
              <w:numPr>
                <w:ilvl w:val="0"/>
                <w:numId w:val="2"/>
              </w:numPr>
              <w:rPr>
                <w:highlight w:val="lightGray"/>
                <w:lang w:val="de-DE"/>
              </w:rPr>
            </w:pPr>
            <w:r w:rsidRPr="00E1117A">
              <w:rPr>
                <w:highlight w:val="lightGray"/>
                <w:lang w:val="de-DE"/>
              </w:rPr>
              <w:t>Rechendreiecke</w:t>
            </w:r>
            <w:r>
              <w:rPr>
                <w:highlight w:val="lightGray"/>
                <w:lang w:val="de-DE"/>
              </w:rPr>
              <w:t xml:space="preserve"> &gt; einfach // schwer (mit Leerstellen)</w:t>
            </w:r>
          </w:p>
          <w:p w14:paraId="6500941B" w14:textId="6B059685" w:rsidR="004467F7" w:rsidRDefault="004467F7" w:rsidP="004467F7">
            <w:pPr>
              <w:rPr>
                <w:highlight w:val="lightGray"/>
                <w:lang w:val="de-DE"/>
              </w:rPr>
            </w:pPr>
          </w:p>
          <w:p w14:paraId="69DF83D2" w14:textId="77777777" w:rsidR="004467F7" w:rsidRPr="00426A7F" w:rsidRDefault="004467F7" w:rsidP="004467F7">
            <w:pPr>
              <w:rPr>
                <w:lang w:val="de-DE"/>
              </w:rPr>
            </w:pPr>
            <w:r w:rsidRPr="00426A7F">
              <w:rPr>
                <w:lang w:val="de-DE"/>
              </w:rPr>
              <w:t>Schöne Päckchen</w:t>
            </w:r>
          </w:p>
          <w:p w14:paraId="3ED100BB" w14:textId="77777777" w:rsidR="004467F7" w:rsidRPr="00426A7F" w:rsidRDefault="004467F7" w:rsidP="004467F7">
            <w:pPr>
              <w:pStyle w:val="Listenabsatz"/>
              <w:numPr>
                <w:ilvl w:val="1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Sprachförderung/ Argumentieren etc.</w:t>
            </w:r>
          </w:p>
          <w:p w14:paraId="7315DFEB" w14:textId="77777777" w:rsidR="004467F7" w:rsidRDefault="004467F7" w:rsidP="004467F7">
            <w:pPr>
              <w:rPr>
                <w:lang w:val="de-DE"/>
              </w:rPr>
            </w:pPr>
          </w:p>
          <w:p w14:paraId="293C4058" w14:textId="77777777" w:rsidR="004467F7" w:rsidRDefault="004467F7" w:rsidP="004467F7">
            <w:pPr>
              <w:rPr>
                <w:lang w:val="de-DE"/>
              </w:rPr>
            </w:pPr>
            <w:r w:rsidRPr="00A35410">
              <w:rPr>
                <w:highlight w:val="lightGray"/>
                <w:lang w:val="de-DE"/>
              </w:rPr>
              <w:t>Geschickt rechnen, Gleichungen und Ungleichungen, Fehler finden</w:t>
            </w:r>
          </w:p>
          <w:p w14:paraId="506C6806" w14:textId="77777777" w:rsidR="004467F7" w:rsidRPr="004467F7" w:rsidRDefault="004467F7" w:rsidP="004467F7">
            <w:pPr>
              <w:rPr>
                <w:highlight w:val="lightGray"/>
                <w:lang w:val="de-DE"/>
              </w:rPr>
            </w:pPr>
          </w:p>
          <w:p w14:paraId="5718DB4F" w14:textId="77777777" w:rsidR="002E5CCC" w:rsidRDefault="002E5CCC" w:rsidP="001001A2">
            <w:pPr>
              <w:rPr>
                <w:lang w:val="de-DE"/>
              </w:rPr>
            </w:pPr>
          </w:p>
        </w:tc>
      </w:tr>
    </w:tbl>
    <w:p w14:paraId="73F40150" w14:textId="77777777" w:rsidR="006B71A2" w:rsidRPr="002637D5" w:rsidRDefault="006B71A2" w:rsidP="006B71A2">
      <w:pPr>
        <w:pStyle w:val="Listenabsatz"/>
        <w:rPr>
          <w:lang w:val="de-DE"/>
        </w:rPr>
      </w:pPr>
      <w:bookmarkStart w:id="0" w:name="_GoBack"/>
      <w:bookmarkEnd w:id="0"/>
    </w:p>
    <w:sectPr w:rsidR="006B71A2" w:rsidRPr="002637D5" w:rsidSect="003F6BCF">
      <w:pgSz w:w="16838" w:h="11906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BF6"/>
    <w:multiLevelType w:val="hybridMultilevel"/>
    <w:tmpl w:val="3C1673A4"/>
    <w:lvl w:ilvl="0" w:tplc="B5B0A3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22FA"/>
    <w:multiLevelType w:val="hybridMultilevel"/>
    <w:tmpl w:val="F528C9FA"/>
    <w:lvl w:ilvl="0" w:tplc="DDE2A3F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95065"/>
    <w:multiLevelType w:val="hybridMultilevel"/>
    <w:tmpl w:val="5BC4CA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75FF"/>
    <w:multiLevelType w:val="hybridMultilevel"/>
    <w:tmpl w:val="8FAEAD16"/>
    <w:lvl w:ilvl="0" w:tplc="B052D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B5DB3"/>
    <w:multiLevelType w:val="hybridMultilevel"/>
    <w:tmpl w:val="8DE054D4"/>
    <w:lvl w:ilvl="0" w:tplc="623AA6F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60509"/>
    <w:multiLevelType w:val="hybridMultilevel"/>
    <w:tmpl w:val="291695A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A2"/>
    <w:rsid w:val="00065661"/>
    <w:rsid w:val="001001A2"/>
    <w:rsid w:val="00137E26"/>
    <w:rsid w:val="00194A6A"/>
    <w:rsid w:val="001D11D4"/>
    <w:rsid w:val="001E75D2"/>
    <w:rsid w:val="002008C9"/>
    <w:rsid w:val="00227B41"/>
    <w:rsid w:val="00255A1B"/>
    <w:rsid w:val="002637D5"/>
    <w:rsid w:val="00283060"/>
    <w:rsid w:val="00284B12"/>
    <w:rsid w:val="00287F99"/>
    <w:rsid w:val="002934D3"/>
    <w:rsid w:val="002A148F"/>
    <w:rsid w:val="002A3218"/>
    <w:rsid w:val="002E5CCC"/>
    <w:rsid w:val="00306157"/>
    <w:rsid w:val="00341F99"/>
    <w:rsid w:val="003D5EB5"/>
    <w:rsid w:val="003E2E29"/>
    <w:rsid w:val="003F4634"/>
    <w:rsid w:val="003F6BCF"/>
    <w:rsid w:val="00426A7F"/>
    <w:rsid w:val="004364C7"/>
    <w:rsid w:val="004467F7"/>
    <w:rsid w:val="00485FA0"/>
    <w:rsid w:val="005574ED"/>
    <w:rsid w:val="005635CA"/>
    <w:rsid w:val="005A7906"/>
    <w:rsid w:val="005C766D"/>
    <w:rsid w:val="006259E5"/>
    <w:rsid w:val="00652A9C"/>
    <w:rsid w:val="00685795"/>
    <w:rsid w:val="0068755F"/>
    <w:rsid w:val="00687EA7"/>
    <w:rsid w:val="006B71A2"/>
    <w:rsid w:val="006C6B28"/>
    <w:rsid w:val="00701BE6"/>
    <w:rsid w:val="00712497"/>
    <w:rsid w:val="00752F1D"/>
    <w:rsid w:val="0076595C"/>
    <w:rsid w:val="007F731D"/>
    <w:rsid w:val="008163C8"/>
    <w:rsid w:val="008251DA"/>
    <w:rsid w:val="008E5144"/>
    <w:rsid w:val="00904E66"/>
    <w:rsid w:val="009106BC"/>
    <w:rsid w:val="00941D12"/>
    <w:rsid w:val="00966A7F"/>
    <w:rsid w:val="0097403B"/>
    <w:rsid w:val="009A3644"/>
    <w:rsid w:val="009B069B"/>
    <w:rsid w:val="00A35410"/>
    <w:rsid w:val="00A6790F"/>
    <w:rsid w:val="00AE2CFA"/>
    <w:rsid w:val="00B81888"/>
    <w:rsid w:val="00BE3F6D"/>
    <w:rsid w:val="00C37CA8"/>
    <w:rsid w:val="00CC4411"/>
    <w:rsid w:val="00D006FC"/>
    <w:rsid w:val="00D40087"/>
    <w:rsid w:val="00E1117A"/>
    <w:rsid w:val="00EF5CC2"/>
    <w:rsid w:val="00F2086C"/>
    <w:rsid w:val="00F43F3F"/>
    <w:rsid w:val="00F6570F"/>
    <w:rsid w:val="00FA5873"/>
    <w:rsid w:val="00FD72A4"/>
    <w:rsid w:val="00FE4C71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57EE"/>
  <w15:chartTrackingRefBased/>
  <w15:docId w15:val="{FC29B246-71A4-4295-8C3F-890EF677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01A2"/>
    <w:pPr>
      <w:ind w:left="720"/>
      <w:contextualSpacing/>
    </w:pPr>
  </w:style>
  <w:style w:type="table" w:styleId="Tabellenraster">
    <w:name w:val="Table Grid"/>
    <w:basedOn w:val="NormaleTabelle"/>
    <w:uiPriority w:val="39"/>
    <w:rsid w:val="0026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Haßelwander</dc:creator>
  <cp:keywords/>
  <dc:description/>
  <cp:lastModifiedBy>Adler, Stefanie</cp:lastModifiedBy>
  <cp:revision>2</cp:revision>
  <dcterms:created xsi:type="dcterms:W3CDTF">2022-11-22T10:26:00Z</dcterms:created>
  <dcterms:modified xsi:type="dcterms:W3CDTF">2022-11-22T10:26:00Z</dcterms:modified>
</cp:coreProperties>
</file>